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Познавательная беседа «Правила пешехода» (старший возраст)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1.расширить знания детей о правилах пешеходов на дороге (проезжей части) и на тротуаре;</w:t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закрепить знания о следующих понятиях: «пешеход», «дорожные знаки», «островок  безопасности», «переход»;</w:t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закрепить у детей представления о назначении дорожных знаков: «Пешеходное движение запрещено», «Велосипедное движение запрещено».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 xml:space="preserve"> дорожные знаки: «Пешеходное движение запрещено», «Велосипедное движение запрещено»;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 xml:space="preserve">/игра «Играй да </w:t>
      </w:r>
      <w:proofErr w:type="gramStart"/>
      <w:r>
        <w:rPr>
          <w:color w:val="000000"/>
          <w:sz w:val="27"/>
          <w:szCs w:val="27"/>
        </w:rPr>
        <w:t>смекай</w:t>
      </w:r>
      <w:proofErr w:type="gramEnd"/>
      <w:r>
        <w:rPr>
          <w:color w:val="000000"/>
          <w:sz w:val="27"/>
          <w:szCs w:val="27"/>
        </w:rPr>
        <w:t>», Настольно-печатная игра «Кто отличник – пешеход?», жезл инспектора ГИБДД.</w:t>
      </w:r>
      <w:r>
        <w:rPr>
          <w:color w:val="000000"/>
          <w:sz w:val="27"/>
          <w:szCs w:val="27"/>
        </w:rPr>
        <w:br/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беседы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- Ребята, недавно мы с вами говорили о том, что выходя на улицу, отправляясь в гости, или какую ни будь поездку, все мы должны соблюдать правила пешехода и водителя. Сегодня я </w:t>
      </w:r>
      <w:proofErr w:type="gramStart"/>
      <w:r>
        <w:rPr>
          <w:color w:val="000000"/>
          <w:sz w:val="27"/>
          <w:szCs w:val="27"/>
        </w:rPr>
        <w:t>хочу посмотреть хорошо ли вы запомнили</w:t>
      </w:r>
      <w:proofErr w:type="gramEnd"/>
      <w:r>
        <w:rPr>
          <w:color w:val="000000"/>
          <w:sz w:val="27"/>
          <w:szCs w:val="27"/>
        </w:rPr>
        <w:t xml:space="preserve"> эти правила. А поможет мне в этом жезл инспектора ГИБДД!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Д/игра «Весёлый жезл»</w:t>
      </w:r>
      <w:r>
        <w:rPr>
          <w:color w:val="000000"/>
          <w:sz w:val="27"/>
          <w:szCs w:val="27"/>
        </w:rPr>
        <w:br/>
        <w:t>Задачи: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  <w:r>
        <w:rPr>
          <w:color w:val="000000"/>
          <w:sz w:val="27"/>
          <w:szCs w:val="27"/>
        </w:rPr>
        <w:br/>
        <w:t>Правила: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  <w:r>
        <w:rPr>
          <w:color w:val="000000"/>
          <w:sz w:val="27"/>
          <w:szCs w:val="27"/>
        </w:rPr>
        <w:br/>
        <w:t>Оборудование: жезл инспектора ГИБДД</w:t>
      </w:r>
      <w:r>
        <w:rPr>
          <w:color w:val="000000"/>
          <w:sz w:val="27"/>
          <w:szCs w:val="27"/>
        </w:rPr>
        <w:br/>
        <w:t>Ход игры</w:t>
      </w:r>
      <w:r>
        <w:rPr>
          <w:color w:val="000000"/>
          <w:sz w:val="27"/>
          <w:szCs w:val="27"/>
        </w:rPr>
        <w:br/>
        <w:t>Воспитатель делит детей на две соревнующиеся команды, сообщает правила игры.</w:t>
      </w:r>
      <w:r>
        <w:rPr>
          <w:color w:val="000000"/>
          <w:sz w:val="27"/>
          <w:szCs w:val="27"/>
        </w:rPr>
        <w:br/>
        <w:t>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 (За каждый правильный ответ команда получает фишку, в конце игры фишки подсчитываются)</w:t>
      </w:r>
      <w:r>
        <w:rPr>
          <w:color w:val="000000"/>
          <w:sz w:val="27"/>
          <w:szCs w:val="27"/>
        </w:rPr>
        <w:br/>
        <w:t>Жезл переходит поочередно из одной команды в другую. Дети называют правила.</w:t>
      </w:r>
      <w:r>
        <w:rPr>
          <w:color w:val="000000"/>
          <w:sz w:val="27"/>
          <w:szCs w:val="27"/>
        </w:rPr>
        <w:br/>
        <w:t>Дети.</w:t>
      </w:r>
      <w:r>
        <w:rPr>
          <w:color w:val="000000"/>
          <w:sz w:val="27"/>
          <w:szCs w:val="27"/>
        </w:rPr>
        <w:br/>
        <w:t>- Переходить улицу можно по пешеходному подземному переходу или только на зеленый сигнал светофора. </w:t>
      </w:r>
      <w:r>
        <w:rPr>
          <w:color w:val="000000"/>
          <w:sz w:val="27"/>
          <w:szCs w:val="27"/>
        </w:rPr>
        <w:br/>
        <w:t>- Пешеходам разрешается ходить только по тротуарам; если нет тротуара, можно двигаться по левой обочине навстречу движению транспорта. </w:t>
      </w:r>
      <w:r>
        <w:rPr>
          <w:color w:val="000000"/>
          <w:sz w:val="27"/>
          <w:szCs w:val="27"/>
        </w:rPr>
        <w:br/>
        <w:t>- Нельзя перебегать улицу перед близко идущим транспортом и переходить улицу маленьким детям без взрослых. </w:t>
      </w:r>
      <w:r>
        <w:rPr>
          <w:color w:val="000000"/>
          <w:sz w:val="27"/>
          <w:szCs w:val="27"/>
        </w:rPr>
        <w:br/>
        <w:t>- Прежде чем перейти улицу, надо посмотреть сначала налево, затем направо и, убедившись в безопасности, переходить.</w:t>
      </w:r>
      <w:r>
        <w:rPr>
          <w:color w:val="000000"/>
          <w:sz w:val="27"/>
          <w:szCs w:val="27"/>
        </w:rPr>
        <w:br/>
        <w:t xml:space="preserve">Примечание: можно усложнить игру, если ограничить время: игрок должен дать </w:t>
      </w:r>
      <w:r>
        <w:rPr>
          <w:color w:val="000000"/>
          <w:sz w:val="27"/>
          <w:szCs w:val="27"/>
        </w:rPr>
        <w:lastRenderedPageBreak/>
        <w:t>ответ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30 сек. (ориентироваться по песочным часам).</w:t>
      </w:r>
      <w:r>
        <w:rPr>
          <w:color w:val="000000"/>
          <w:sz w:val="27"/>
          <w:szCs w:val="27"/>
        </w:rPr>
        <w:br/>
        <w:t>- Молодцы ребята, вы хорошо запомнили правила. </w:t>
      </w:r>
      <w:r>
        <w:rPr>
          <w:color w:val="000000"/>
          <w:sz w:val="27"/>
          <w:szCs w:val="27"/>
        </w:rPr>
        <w:br/>
        <w:t>- Ребята, а о чём говорят нам разные дорожные знаки, вы тоже знаете? Тогда скажите, какой знак ставится на дороге, если опасный промежуток дороги и нет пешеходного перехода? («Пешеходное движение запрещено»).</w:t>
      </w:r>
      <w:r>
        <w:rPr>
          <w:color w:val="000000"/>
          <w:sz w:val="27"/>
          <w:szCs w:val="27"/>
        </w:rPr>
        <w:br/>
        <w:t xml:space="preserve">Давайте поиграем в игру и </w:t>
      </w:r>
      <w:proofErr w:type="gramStart"/>
      <w:r>
        <w:rPr>
          <w:color w:val="000000"/>
          <w:sz w:val="27"/>
          <w:szCs w:val="27"/>
        </w:rPr>
        <w:t>посмотрим</w:t>
      </w:r>
      <w:proofErr w:type="gramEnd"/>
      <w:r>
        <w:rPr>
          <w:color w:val="000000"/>
          <w:sz w:val="27"/>
          <w:szCs w:val="27"/>
        </w:rPr>
        <w:t xml:space="preserve"> хорошо ли вы знаете другие дорожные знаки.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Д/игр «Играй да </w:t>
      </w:r>
      <w:proofErr w:type="gramStart"/>
      <w:r>
        <w:rPr>
          <w:i/>
          <w:iCs/>
          <w:color w:val="000000"/>
          <w:sz w:val="27"/>
          <w:szCs w:val="27"/>
        </w:rPr>
        <w:t>смекай</w:t>
      </w:r>
      <w:proofErr w:type="gramEnd"/>
      <w:r>
        <w:rPr>
          <w:i/>
          <w:iCs/>
          <w:color w:val="000000"/>
          <w:sz w:val="27"/>
          <w:szCs w:val="27"/>
        </w:rPr>
        <w:t>!»</w:t>
      </w:r>
      <w:r>
        <w:rPr>
          <w:color w:val="000000"/>
          <w:sz w:val="27"/>
          <w:szCs w:val="27"/>
        </w:rPr>
        <w:br/>
        <w:t>Задачи: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  <w:r>
        <w:rPr>
          <w:color w:val="000000"/>
          <w:sz w:val="27"/>
          <w:szCs w:val="27"/>
        </w:rPr>
        <w:br/>
        <w:t>Правила: 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>
        <w:rPr>
          <w:color w:val="000000"/>
          <w:sz w:val="27"/>
          <w:szCs w:val="27"/>
        </w:rPr>
        <w:br/>
        <w:t>Оборудование: таблицы с изображением дорожных знаков («Дети», «Дорожные работы», «Подземный переход», «Велосипедное движение запрещено», «Пешеходный переход», «Пункт первой медицинской помощи») и пустые карточки.</w:t>
      </w:r>
      <w:r>
        <w:rPr>
          <w:color w:val="000000"/>
          <w:sz w:val="27"/>
          <w:szCs w:val="27"/>
        </w:rPr>
        <w:br/>
        <w:t>Ход игры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еред детьми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Эй, водитель осторожно!</w:t>
      </w:r>
      <w:r>
        <w:rPr>
          <w:color w:val="000000"/>
          <w:sz w:val="27"/>
          <w:szCs w:val="27"/>
        </w:rPr>
        <w:br/>
        <w:t>Ехать быстро невозможно.</w:t>
      </w:r>
      <w:r>
        <w:rPr>
          <w:color w:val="000000"/>
          <w:sz w:val="27"/>
          <w:szCs w:val="27"/>
        </w:rPr>
        <w:br/>
        <w:t>Знают люди все на свет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br/>
        <w:t>В этом месте ходят дети!     (Знак «Дети»)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Здесь дорожные работ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br/>
        <w:t>Ни проехать, ни пройти.</w:t>
      </w:r>
      <w:r>
        <w:rPr>
          <w:color w:val="000000"/>
          <w:sz w:val="27"/>
          <w:szCs w:val="27"/>
        </w:rPr>
        <w:br/>
        <w:t>Это место пешеходу</w:t>
      </w:r>
      <w:r>
        <w:rPr>
          <w:color w:val="000000"/>
          <w:sz w:val="27"/>
          <w:szCs w:val="27"/>
        </w:rPr>
        <w:br/>
        <w:t>Лучше просто обойти.           (Знак «Дорожные работы»)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Никогда не подведет</w:t>
      </w:r>
      <w:r>
        <w:rPr>
          <w:color w:val="000000"/>
          <w:sz w:val="27"/>
          <w:szCs w:val="27"/>
        </w:rPr>
        <w:br/>
        <w:t>Нас подземный переход:</w:t>
      </w:r>
      <w:r>
        <w:rPr>
          <w:color w:val="000000"/>
          <w:sz w:val="27"/>
          <w:szCs w:val="27"/>
        </w:rPr>
        <w:br/>
        <w:t>Дорога пешеходная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нем всегда свободная.         (Знак «Подземный переход»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У него два колеса и седло на раме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ве педали есть внизу, крутят их ногами.</w:t>
      </w:r>
      <w:r>
        <w:rPr>
          <w:color w:val="000000"/>
          <w:sz w:val="27"/>
          <w:szCs w:val="27"/>
        </w:rPr>
        <w:br/>
        <w:t>В красном круге он стоит,</w:t>
      </w:r>
      <w:r>
        <w:rPr>
          <w:color w:val="000000"/>
          <w:sz w:val="27"/>
          <w:szCs w:val="27"/>
        </w:rPr>
        <w:br/>
        <w:t>О запрете говорит.         (Знак «Велосипедное движение запрещено»)</w:t>
      </w:r>
      <w:r>
        <w:rPr>
          <w:color w:val="000000"/>
          <w:sz w:val="27"/>
          <w:szCs w:val="27"/>
        </w:rPr>
        <w:br/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Этой зебры на дороге</w:t>
      </w:r>
      <w:r>
        <w:rPr>
          <w:color w:val="000000"/>
          <w:sz w:val="27"/>
          <w:szCs w:val="27"/>
        </w:rPr>
        <w:br/>
        <w:t>Я нисколько не боюсь</w:t>
      </w:r>
      <w:proofErr w:type="gramStart"/>
      <w:r>
        <w:rPr>
          <w:color w:val="000000"/>
          <w:sz w:val="27"/>
          <w:szCs w:val="27"/>
        </w:rPr>
        <w:br/>
        <w:t>Е</w:t>
      </w:r>
      <w:proofErr w:type="gramEnd"/>
      <w:r>
        <w:rPr>
          <w:color w:val="000000"/>
          <w:sz w:val="27"/>
          <w:szCs w:val="27"/>
        </w:rPr>
        <w:t>сли все вокруг в порядке,</w:t>
      </w:r>
      <w:r>
        <w:rPr>
          <w:color w:val="000000"/>
          <w:sz w:val="27"/>
          <w:szCs w:val="27"/>
        </w:rPr>
        <w:br/>
        <w:t>По полоскам в путь пущусь.             (Знак «Пешеходный переход»)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Я не мыл в дороге рук,</w:t>
      </w:r>
      <w:r>
        <w:rPr>
          <w:color w:val="000000"/>
          <w:sz w:val="27"/>
          <w:szCs w:val="27"/>
        </w:rPr>
        <w:br/>
        <w:t>Поел Фрукты, овощи.</w:t>
      </w:r>
      <w:r>
        <w:rPr>
          <w:color w:val="000000"/>
          <w:sz w:val="27"/>
          <w:szCs w:val="27"/>
        </w:rPr>
        <w:br/>
        <w:t>Заболел и вижу пункт</w:t>
      </w:r>
      <w:r>
        <w:rPr>
          <w:color w:val="000000"/>
          <w:sz w:val="27"/>
          <w:szCs w:val="27"/>
        </w:rPr>
        <w:br/>
        <w:t>Медицинской помощи. </w:t>
      </w:r>
      <w:r>
        <w:rPr>
          <w:color w:val="000000"/>
          <w:sz w:val="27"/>
          <w:szCs w:val="27"/>
        </w:rPr>
        <w:br/>
        <w:t xml:space="preserve">                                  (Знак «Пункт первой медицинской помощи</w:t>
      </w:r>
      <w:r w:rsidR="00192F4E">
        <w:rPr>
          <w:color w:val="000000"/>
          <w:sz w:val="27"/>
          <w:szCs w:val="27"/>
        </w:rPr>
        <w:t>»)</w:t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- Молодцы ребята! Вы хорошо запомнили дорожные знаки. Надеюсь, что все ваши знания помогут вам в нашей следующей игре. </w:t>
      </w:r>
      <w:r>
        <w:rPr>
          <w:color w:val="000000"/>
          <w:sz w:val="27"/>
          <w:szCs w:val="27"/>
        </w:rPr>
        <w:br/>
        <w:t>В игру дети играют по желанию.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Д/игра «Кто отличник – пешеход?»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Задачи: закрепить знания детей о правилах дорожного движения (сигналы светофора, пешеходный переход); воспитывать внимание, терпение.</w:t>
      </w:r>
      <w:r>
        <w:rPr>
          <w:color w:val="000000"/>
          <w:sz w:val="27"/>
          <w:szCs w:val="27"/>
        </w:rPr>
        <w:br/>
        <w:t>Материал:  игровое поле, 2 фишки и кубик с цифрами 1, 2, 3, 4, 5, 6.</w:t>
      </w:r>
    </w:p>
    <w:p w:rsidR="0099429A" w:rsidRDefault="0099429A" w:rsidP="0099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49E6" w:rsidRDefault="00DC4DE1">
      <w:r>
        <w:rPr>
          <w:noProof/>
          <w:lang w:eastAsia="ru-RU"/>
        </w:rPr>
        <w:lastRenderedPageBreak/>
        <w:drawing>
          <wp:inline distT="0" distB="0" distL="0" distR="0">
            <wp:extent cx="3667125" cy="2750344"/>
            <wp:effectExtent l="19050" t="0" r="9525" b="0"/>
            <wp:docPr id="1" name="Рисунок 1" descr="H:\ПДД готов\MTPU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ДД готов\MTPU0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2" name="Рисунок 2" descr="H:\ПДД готов\NXQM6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ДД готов\NXQM6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43400" cy="3257550"/>
            <wp:effectExtent l="19050" t="0" r="0" b="0"/>
            <wp:docPr id="3" name="Рисунок 3" descr="H:\ПДД готов\OGHD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ДД готов\OGHD5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E1" w:rsidRDefault="00DC4DE1"/>
    <w:p w:rsidR="00DC4DE1" w:rsidRDefault="00DC4DE1"/>
    <w:p w:rsidR="00DC4DE1" w:rsidRDefault="00DC4DE1"/>
    <w:sectPr w:rsidR="00DC4DE1" w:rsidSect="0069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29A"/>
    <w:rsid w:val="000E11BB"/>
    <w:rsid w:val="00192F4E"/>
    <w:rsid w:val="00676818"/>
    <w:rsid w:val="006949E6"/>
    <w:rsid w:val="0099429A"/>
    <w:rsid w:val="00DC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Админ</cp:lastModifiedBy>
  <cp:revision>2</cp:revision>
  <cp:lastPrinted>2020-10-27T09:24:00Z</cp:lastPrinted>
  <dcterms:created xsi:type="dcterms:W3CDTF">2020-10-27T08:22:00Z</dcterms:created>
  <dcterms:modified xsi:type="dcterms:W3CDTF">2020-11-02T09:44:00Z</dcterms:modified>
</cp:coreProperties>
</file>