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914400</wp:posOffset>
            </wp:positionH>
            <wp:positionV relativeFrom="page">
              <wp:posOffset>914400</wp:posOffset>
            </wp:positionV>
            <wp:extent cx="5730240" cy="81045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8104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900" w:h="16839" w:orient="portrait"/>
          <w:cols w:equalWidth="1" w:num="1" w:space="0"/>
          <w:pgMar w:left="1440" w:top="1440" w:right="1440" w:bottom="875" w:gutter="0" w:footer="0" w:header="0"/>
        </w:sectPr>
      </w:pPr>
    </w:p>
    <w:bookmarkStart w:id="1" w:name="page2"/>
    <w:bookmarkEnd w:id="1"/>
    <w:p>
      <w:pPr>
        <w:ind w:right="360"/>
        <w:spacing w:after="0" w:line="27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1.6.3.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основы психодидактики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поликультурного образования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закономерностей поведения в социальных сетях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11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1.6.4.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пути достижения образовательных результатов и способы оценки результатов обучения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80" w:lineRule="exact"/>
        <w:rPr>
          <w:sz w:val="20"/>
          <w:szCs w:val="20"/>
          <w:color w:val="auto"/>
        </w:rPr>
      </w:pPr>
    </w:p>
    <w:p>
      <w:pPr>
        <w:ind w:right="280"/>
        <w:spacing w:after="0" w:line="27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1.6.5.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основы методики преподавания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основные принципы деятельностного подхода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виды и приемы современных педагогических технологий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10" w:lineRule="exact"/>
        <w:rPr>
          <w:sz w:val="20"/>
          <w:szCs w:val="20"/>
          <w:color w:val="auto"/>
        </w:rPr>
      </w:pPr>
    </w:p>
    <w:p>
      <w:pPr>
        <w:ind w:right="60"/>
        <w:spacing w:after="0" w:line="24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1.6.6.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приоритетные направления развития образовательной системы РФ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законов и иных нормативных правовых актов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регламентирующих образовательную деятельность в РФ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нормативных документов по вопросам обучения и воспитания детей и молодежи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федеральных государственных образовательных стандартов дошкольного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начального общего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основного общего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среднего общего образования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законодательства о правах ребенка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трудового законодательства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42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1.6.7.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нормативные документы по вопросам обучения и воспитания детей и молодежи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80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1.6.8.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Конвенцию о правах ребенка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80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1.6.9.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трудовое законодательство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.</w:t>
      </w:r>
    </w:p>
    <w:p>
      <w:pPr>
        <w:spacing w:after="0" w:line="280" w:lineRule="exact"/>
        <w:rPr>
          <w:sz w:val="20"/>
          <w:szCs w:val="20"/>
          <w:color w:val="auto"/>
        </w:rPr>
      </w:pPr>
    </w:p>
    <w:p>
      <w:pPr>
        <w:ind w:right="400"/>
        <w:spacing w:after="0" w:line="27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1.7.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Для реализации трудовой функции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«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воспитательная деятельность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»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воспитатель должен знать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: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right="260"/>
        <w:spacing w:after="0" w:line="27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1.7.1.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основы законодательства о правах ребенка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законы в сфере образования и федеральные государственные образовательные стандарты общего образования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11" w:lineRule="exact"/>
        <w:rPr>
          <w:sz w:val="20"/>
          <w:szCs w:val="20"/>
          <w:color w:val="auto"/>
        </w:rPr>
      </w:pPr>
    </w:p>
    <w:p>
      <w:pPr>
        <w:ind w:right="640"/>
        <w:spacing w:after="0" w:line="25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1.7.2.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историю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теорию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закономерности и принципы построения и функционирования образовательных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(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педагогических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)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систем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роль и место образования в жизни личности и общества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30" w:lineRule="exact"/>
        <w:rPr>
          <w:sz w:val="20"/>
          <w:szCs w:val="20"/>
          <w:color w:val="auto"/>
        </w:rPr>
      </w:pPr>
    </w:p>
    <w:p>
      <w:pPr>
        <w:ind w:right="360"/>
        <w:spacing w:after="0" w:line="27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1.7.3.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основы психодидактики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поликультурного образования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закономерностей поведения в социальных сетях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11" w:lineRule="exact"/>
        <w:rPr>
          <w:sz w:val="20"/>
          <w:szCs w:val="20"/>
          <w:color w:val="auto"/>
        </w:rPr>
      </w:pPr>
    </w:p>
    <w:p>
      <w:pPr>
        <w:ind w:right="320"/>
        <w:spacing w:after="0" w:line="25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1.7.4.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основные закономерности возрастного развития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стадии и кризисы развития и социализации личности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индикаторы и индивидуальные особенности траекторий жизни и их возможные девиации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приемы их диагностики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30" w:lineRule="exact"/>
        <w:rPr>
          <w:sz w:val="20"/>
          <w:szCs w:val="20"/>
          <w:color w:val="auto"/>
        </w:rPr>
      </w:pPr>
    </w:p>
    <w:p>
      <w:pPr>
        <w:ind w:right="580"/>
        <w:spacing w:after="0" w:line="27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1.7.5.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научное представление о результатах образования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путях их достижения и способах оценки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10" w:lineRule="exact"/>
        <w:rPr>
          <w:sz w:val="20"/>
          <w:szCs w:val="20"/>
          <w:color w:val="auto"/>
        </w:rPr>
      </w:pPr>
    </w:p>
    <w:p>
      <w:pPr>
        <w:ind w:right="60"/>
        <w:spacing w:after="0" w:line="27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1.7.6.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основы методики воспитательной работы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основные принципы деятельностного подхода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, 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виды и приемы современных педагогических технологий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11" w:lineRule="exact"/>
        <w:rPr>
          <w:sz w:val="20"/>
          <w:szCs w:val="20"/>
          <w:color w:val="auto"/>
        </w:rPr>
      </w:pPr>
    </w:p>
    <w:p>
      <w:pPr>
        <w:ind w:right="680"/>
        <w:spacing w:after="0" w:line="25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1.7.7.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нормативные правовые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руководящие и инструктивные документы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регулирующие организацию и проведение мероприятий за пределами территории образовательной организации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(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экскурсий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походов и экспедиций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).</w:t>
      </w:r>
    </w:p>
    <w:p>
      <w:pPr>
        <w:spacing w:after="0" w:line="230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1.8.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 xml:space="preserve"> Для реализации трудовой функции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 xml:space="preserve"> «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развивающая деятельность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»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 xml:space="preserve"> воспитатель должен знать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:</w:t>
      </w:r>
    </w:p>
    <w:p>
      <w:pPr>
        <w:spacing w:after="0" w:line="291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1.8.1.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педагогические закономерности организации образовательного процесса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ectPr>
          <w:pgSz w:w="11900" w:h="16839" w:orient="portrait"/>
          <w:cols w:equalWidth="0" w:num="1">
            <w:col w:w="9060"/>
          </w:cols>
          <w:pgMar w:left="1440" w:top="1422" w:right="1407" w:bottom="1440" w:gutter="0" w:footer="0" w:header="0"/>
        </w:sectPr>
      </w:pPr>
    </w:p>
    <w:bookmarkStart w:id="2" w:name="page3"/>
    <w:bookmarkEnd w:id="2"/>
    <w:p>
      <w:pPr>
        <w:ind w:right="267"/>
        <w:spacing w:after="0" w:line="27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1.8.2.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законы развития личности и проявления личностных свойств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психологические законы периодизации и кризисов развития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11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1.8.3.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теорию и технологию учета возрастных особенностей обучающихся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80" w:lineRule="exact"/>
        <w:rPr>
          <w:sz w:val="20"/>
          <w:szCs w:val="20"/>
          <w:color w:val="auto"/>
        </w:rPr>
      </w:pPr>
    </w:p>
    <w:p>
      <w:pPr>
        <w:ind w:right="87"/>
        <w:spacing w:after="0" w:line="299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1.8.4.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 xml:space="preserve"> закономерности формирования детско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-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взрослых сообществ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,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 xml:space="preserve"> их социально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-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психологические особенности и закономерности развития детских и подростковых сообществ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;</w:t>
      </w:r>
    </w:p>
    <w:p>
      <w:pPr>
        <w:spacing w:after="0" w:line="186" w:lineRule="exact"/>
        <w:rPr>
          <w:sz w:val="20"/>
          <w:szCs w:val="20"/>
          <w:color w:val="auto"/>
        </w:rPr>
      </w:pPr>
    </w:p>
    <w:p>
      <w:pPr>
        <w:ind w:right="307"/>
        <w:spacing w:after="0" w:line="27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1.8.5.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основные закономерности семейных отношений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позволяющие эффективно работать с родительской общественностью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11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1.8.6.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основы психодиагностики и основные признаки отклонения в развитии детей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80" w:lineRule="exact"/>
        <w:rPr>
          <w:sz w:val="20"/>
          <w:szCs w:val="20"/>
          <w:color w:val="auto"/>
        </w:rPr>
      </w:pPr>
    </w:p>
    <w:p>
      <w:pPr>
        <w:ind w:right="327"/>
        <w:spacing w:after="0" w:line="27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1.8.7.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социально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-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психологические особенности и закономерности развития детско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-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взрослых сообществ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.</w:t>
      </w:r>
    </w:p>
    <w:p>
      <w:pPr>
        <w:spacing w:after="0" w:line="210" w:lineRule="exact"/>
        <w:rPr>
          <w:sz w:val="20"/>
          <w:szCs w:val="20"/>
          <w:color w:val="auto"/>
        </w:rPr>
      </w:pPr>
    </w:p>
    <w:p>
      <w:pPr>
        <w:ind w:right="967"/>
        <w:spacing w:after="0" w:line="27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1.9.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Для ведения педагогической деятельности по реализации программ дошкольного образования воспитатель должен знать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:</w:t>
      </w:r>
    </w:p>
    <w:p>
      <w:pPr>
        <w:spacing w:after="0" w:line="211" w:lineRule="exact"/>
        <w:rPr>
          <w:sz w:val="20"/>
          <w:szCs w:val="20"/>
          <w:color w:val="auto"/>
        </w:rPr>
      </w:pPr>
    </w:p>
    <w:p>
      <w:pPr>
        <w:ind w:right="587"/>
        <w:spacing w:after="0" w:line="27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1.9.1.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специфику дошкольного образования и особенностей организации работы с детьми раннего и дошкольного возраста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10" w:lineRule="exact"/>
        <w:rPr>
          <w:sz w:val="20"/>
          <w:szCs w:val="20"/>
          <w:color w:val="auto"/>
        </w:rPr>
      </w:pPr>
    </w:p>
    <w:p>
      <w:pPr>
        <w:ind w:right="387"/>
        <w:spacing w:after="0" w:line="25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1.9.2.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основные психологические подходы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: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культурно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-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исторический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деятельностный и личностный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основы дошкольной педагогики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включая классические системы дошкольного воспитания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30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1.9.3.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общие закономерности развития ребенка в раннем и дошкольном возрасте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80" w:lineRule="exact"/>
        <w:rPr>
          <w:sz w:val="20"/>
          <w:szCs w:val="20"/>
          <w:color w:val="auto"/>
        </w:rPr>
      </w:pPr>
    </w:p>
    <w:p>
      <w:pPr>
        <w:ind w:right="507"/>
        <w:spacing w:after="0" w:line="27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1.9.4.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особенности становления и развития детских деятельностей в раннем и дошкольном возрасте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11" w:lineRule="exact"/>
        <w:rPr>
          <w:sz w:val="20"/>
          <w:szCs w:val="20"/>
          <w:color w:val="auto"/>
        </w:rPr>
      </w:pPr>
    </w:p>
    <w:p>
      <w:pPr>
        <w:ind w:right="327"/>
        <w:spacing w:after="0" w:line="27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1.9.5.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основы теории физического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познавательного и личностного развития детей раннего и дошкольного возраста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10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1.9.6.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современные тенденции развития дошкольного образования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.</w:t>
      </w:r>
    </w:p>
    <w:p>
      <w:pPr>
        <w:spacing w:after="0" w:line="280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1.10.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Для реализации общепедагогической функции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«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обучение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»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воспитатель должен уметь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:</w:t>
      </w:r>
    </w:p>
    <w:p>
      <w:pPr>
        <w:spacing w:after="0" w:line="280" w:lineRule="exact"/>
        <w:rPr>
          <w:sz w:val="20"/>
          <w:szCs w:val="20"/>
          <w:color w:val="auto"/>
        </w:rPr>
      </w:pPr>
    </w:p>
    <w:p>
      <w:pPr>
        <w:ind w:right="687"/>
        <w:spacing w:after="0" w:line="25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1.10.1.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разрабатывать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(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осваивать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)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и применять современные психолого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-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педагогические технологии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основанные на знании законов развития личности и поведения в реальной и виртуальной среде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30" w:lineRule="exact"/>
        <w:rPr>
          <w:sz w:val="20"/>
          <w:szCs w:val="20"/>
          <w:color w:val="auto"/>
        </w:rPr>
      </w:pPr>
    </w:p>
    <w:p>
      <w:pPr>
        <w:ind w:right="307"/>
        <w:spacing w:after="0" w:line="24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1.10.2.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использовать и апробировать специальные подходы к обучению в целях включения в образовательный процесс всех обучающихся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в том числе с особыми потребностями в образовании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: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обучающихся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проявивших выдающиеся способности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обучающихся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для которых русский язык не является родным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обучающихся с ограниченными возможностями здоровья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39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1.10.3.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владеть ИКТ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-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компетентностями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:</w:t>
      </w:r>
    </w:p>
    <w:p>
      <w:pPr>
        <w:spacing w:after="0" w:line="280" w:lineRule="exact"/>
        <w:rPr>
          <w:sz w:val="20"/>
          <w:szCs w:val="20"/>
          <w:color w:val="auto"/>
        </w:rPr>
      </w:pPr>
    </w:p>
    <w:p>
      <w:pPr>
        <w:ind w:left="720" w:right="3747"/>
        <w:spacing w:after="0" w:line="29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общепользовательской ИКТ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 xml:space="preserve"> -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 xml:space="preserve"> компетентностью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;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 xml:space="preserve"> общепедагогической ИКТ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 xml:space="preserve"> -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 xml:space="preserve"> компетентностью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;</w:t>
      </w:r>
    </w:p>
    <w:p>
      <w:pPr>
        <w:sectPr>
          <w:pgSz w:w="11900" w:h="16839" w:orient="portrait"/>
          <w:cols w:equalWidth="0" w:num="1">
            <w:col w:w="9027"/>
          </w:cols>
          <w:pgMar w:left="1440" w:top="1422" w:right="1440" w:bottom="1145" w:gutter="0" w:footer="0" w:header="0"/>
        </w:sectPr>
      </w:pPr>
    </w:p>
    <w:bookmarkStart w:id="3" w:name="page4"/>
    <w:bookmarkEnd w:id="3"/>
    <w:p>
      <w:pPr>
        <w:ind w:left="780" w:right="207" w:hanging="60"/>
        <w:spacing w:after="0" w:line="29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предметно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-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педагогической ИКТ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 xml:space="preserve"> -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 xml:space="preserve"> компетентностью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 xml:space="preserve"> (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отражающей профессиональную ИКТ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-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компетентность соответствующей области человеческой деятельности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).</w:t>
      </w:r>
    </w:p>
    <w:p>
      <w:pPr>
        <w:spacing w:after="0" w:line="187" w:lineRule="exact"/>
        <w:rPr>
          <w:sz w:val="20"/>
          <w:szCs w:val="20"/>
          <w:color w:val="auto"/>
        </w:rPr>
      </w:pPr>
    </w:p>
    <w:p>
      <w:pPr>
        <w:ind w:right="247"/>
        <w:spacing w:after="0" w:line="27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1.11.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Для реализации трудовой функции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«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воспитательная деятельность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»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воспитатель должен уметь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: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right="1167"/>
        <w:spacing w:after="0" w:line="27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1.11.1.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строить воспитательную деятельность с учетом культурных различий детей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, 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половозрастных и индивидуальных особенностей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11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1.11.2.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общаться с детьми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признавать их достоинство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понимая и принимая их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80" w:lineRule="exact"/>
        <w:rPr>
          <w:sz w:val="20"/>
          <w:szCs w:val="20"/>
          <w:color w:val="auto"/>
        </w:rPr>
      </w:pPr>
    </w:p>
    <w:p>
      <w:pPr>
        <w:ind w:right="7"/>
        <w:spacing w:after="0" w:line="25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1.11.3.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создавать в учебных группах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(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классе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кружке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секции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)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разновозрастные детско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-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взрослые общности обучающихся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их родителей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(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законных представителей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)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и педагогических работников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30" w:lineRule="exact"/>
        <w:rPr>
          <w:sz w:val="20"/>
          <w:szCs w:val="20"/>
          <w:color w:val="auto"/>
        </w:rPr>
      </w:pPr>
    </w:p>
    <w:p>
      <w:pPr>
        <w:ind w:right="107"/>
        <w:spacing w:after="0" w:line="27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1.11.4.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управлять учебными группами с целью вовлечения обучающихся в процесс обучения и воспитания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мотивируя их учебно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-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познавательную деятельность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right="627"/>
        <w:spacing w:after="0" w:line="27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1.11.5.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анализировать реальное состояние дел в учебной группе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поддерживать в детском коллективе деловую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дружелюбную атмосферу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11" w:lineRule="exact"/>
        <w:rPr>
          <w:sz w:val="20"/>
          <w:szCs w:val="20"/>
          <w:color w:val="auto"/>
        </w:rPr>
      </w:pPr>
    </w:p>
    <w:p>
      <w:pPr>
        <w:ind w:right="667"/>
        <w:spacing w:after="0" w:line="27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1.11.6.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защищать достоинство и интересы обучающихся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помогать детям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оказавшимся в конфликтной ситуации и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(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или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)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неблагоприятных условиях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right="907"/>
        <w:spacing w:after="0" w:line="27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1.11.7.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находить ценностный аспект учебного знания и информации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обеспечивать его понимание и переживание обучающимися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11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1.11.8.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владеть методами организации экскурсий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походов и экспедиций и т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п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.;</w:t>
      </w:r>
    </w:p>
    <w:p>
      <w:pPr>
        <w:spacing w:after="0" w:line="280" w:lineRule="exact"/>
        <w:rPr>
          <w:sz w:val="20"/>
          <w:szCs w:val="20"/>
          <w:color w:val="auto"/>
        </w:rPr>
      </w:pPr>
    </w:p>
    <w:p>
      <w:pPr>
        <w:ind w:right="467"/>
        <w:spacing w:after="0" w:line="27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1.11.9.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сотрудничать с другими педагогическими работниками и другими специалистами в решении воспитательных задач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.</w:t>
      </w:r>
    </w:p>
    <w:p>
      <w:pPr>
        <w:spacing w:after="0" w:line="210" w:lineRule="exact"/>
        <w:rPr>
          <w:sz w:val="20"/>
          <w:szCs w:val="20"/>
          <w:color w:val="auto"/>
        </w:rPr>
      </w:pPr>
    </w:p>
    <w:p>
      <w:pPr>
        <w:ind w:right="467"/>
        <w:spacing w:after="0" w:line="27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1.12.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Для реализации трудовой функции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«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развивающая деятельность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»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воспитатель должен уметь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:</w:t>
      </w:r>
    </w:p>
    <w:p>
      <w:pPr>
        <w:spacing w:after="0" w:line="211" w:lineRule="exact"/>
        <w:rPr>
          <w:sz w:val="20"/>
          <w:szCs w:val="20"/>
          <w:color w:val="auto"/>
        </w:rPr>
      </w:pPr>
    </w:p>
    <w:p>
      <w:pPr>
        <w:ind w:right="367"/>
        <w:spacing w:after="0" w:line="25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1.12.1.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владеть профессиональной установкой на оказание помощи любому ребенку вне зависимости от его реальных учебных возможностей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особенностей в поведении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состояния психического и физического здоровья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30" w:lineRule="exact"/>
        <w:rPr>
          <w:sz w:val="20"/>
          <w:szCs w:val="20"/>
          <w:color w:val="auto"/>
        </w:rPr>
      </w:pPr>
    </w:p>
    <w:p>
      <w:pPr>
        <w:ind w:right="1047"/>
        <w:spacing w:after="0" w:line="27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1.12.2.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использовать в практике своей работы психологические подходы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: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культурно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-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исторический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деятельностный и развивающий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right="987"/>
        <w:spacing w:after="0" w:line="29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1.12.3.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 xml:space="preserve"> осуществлять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 xml:space="preserve"> (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совместно с психологом и другими специалистами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)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 xml:space="preserve"> психолого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-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педагогическое сопровождение основных общеобразовательных программ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;</w:t>
      </w:r>
    </w:p>
    <w:p>
      <w:pPr>
        <w:spacing w:after="0" w:line="187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1.12.4.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понимать документацию специалистов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(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психологов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дефектологов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логопедов и т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д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.);</w:t>
      </w:r>
    </w:p>
    <w:p>
      <w:pPr>
        <w:spacing w:after="0" w:line="280" w:lineRule="exact"/>
        <w:rPr>
          <w:sz w:val="20"/>
          <w:szCs w:val="20"/>
          <w:color w:val="auto"/>
        </w:rPr>
      </w:pPr>
    </w:p>
    <w:p>
      <w:pPr>
        <w:ind w:right="1267"/>
        <w:spacing w:after="0" w:line="27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1.12.5.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составлять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(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совместно с психологом и другими специалистами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)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психолого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-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педагогическую характеристику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(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портрет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)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личности обучающегося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10" w:lineRule="exact"/>
        <w:rPr>
          <w:sz w:val="20"/>
          <w:szCs w:val="20"/>
          <w:color w:val="auto"/>
        </w:rPr>
      </w:pPr>
    </w:p>
    <w:p>
      <w:pPr>
        <w:ind w:right="387"/>
        <w:spacing w:after="0" w:line="273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1.12.6.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 xml:space="preserve"> разрабатывать и реализовывать индивидуальные образовательные маршруты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 xml:space="preserve">, 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индивидуальные программы развития и индивидуально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-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ориентированные образовательные программы с учетом личностных и возрастных особенностей обучающихся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;</w:t>
      </w:r>
    </w:p>
    <w:p>
      <w:pPr>
        <w:sectPr>
          <w:pgSz w:w="11900" w:h="16839" w:orient="portrait"/>
          <w:cols w:equalWidth="0" w:num="1">
            <w:col w:w="9027"/>
          </w:cols>
          <w:pgMar w:left="1440" w:top="1422" w:right="1440" w:bottom="919" w:gutter="0" w:footer="0" w:header="0"/>
        </w:sectPr>
      </w:pPr>
    </w:p>
    <w:bookmarkStart w:id="4" w:name="page5"/>
    <w:bookmarkEnd w:id="4"/>
    <w:p>
      <w:pPr>
        <w:ind w:right="27"/>
        <w:spacing w:after="0" w:line="27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1.12.7.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владеть стандартизированными методами психодиагностики личностных характеристик и возрастных особенностей обучающихся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11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1.12.8.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формировать детско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-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взрослые сообщества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.</w:t>
      </w:r>
    </w:p>
    <w:p>
      <w:pPr>
        <w:spacing w:after="0" w:line="280" w:lineRule="exact"/>
        <w:rPr>
          <w:sz w:val="20"/>
          <w:szCs w:val="20"/>
          <w:color w:val="auto"/>
        </w:rPr>
      </w:pPr>
    </w:p>
    <w:p>
      <w:pPr>
        <w:ind w:right="847"/>
        <w:spacing w:after="0" w:line="27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1.13.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Для ведения педагогической деятельности по реализации программ дошкольного образования воспитатель должен уметь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:</w:t>
      </w:r>
    </w:p>
    <w:p>
      <w:pPr>
        <w:spacing w:after="0" w:line="210" w:lineRule="exact"/>
        <w:rPr>
          <w:sz w:val="20"/>
          <w:szCs w:val="20"/>
          <w:color w:val="auto"/>
        </w:rPr>
      </w:pPr>
    </w:p>
    <w:p>
      <w:pPr>
        <w:ind w:right="127"/>
        <w:spacing w:after="0" w:line="25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1.13.1.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организовывать виды деятельности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осуществляемые в раннем и дошкольном возрасте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: 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предметная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познавательно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-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исследовательская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игра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(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ролевая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режиссерская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с правилом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),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продуктивная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33" w:lineRule="exact"/>
        <w:rPr>
          <w:sz w:val="20"/>
          <w:szCs w:val="20"/>
          <w:color w:val="auto"/>
        </w:rPr>
      </w:pPr>
    </w:p>
    <w:p>
      <w:pPr>
        <w:ind w:right="67"/>
        <w:spacing w:after="0" w:line="27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1.13.2.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конструировать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создавать широкие возможности для развития свободной игры детей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в том числе обеспечения игрового времени и пространства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11" w:lineRule="exact"/>
        <w:rPr>
          <w:sz w:val="20"/>
          <w:szCs w:val="20"/>
          <w:color w:val="auto"/>
        </w:rPr>
      </w:pPr>
    </w:p>
    <w:p>
      <w:pPr>
        <w:ind w:right="27"/>
        <w:spacing w:after="0" w:line="27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1.13.3.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применять методы физического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познавательного и личностного развития детей раннего и дошкольного возраста в соответствии с образовательной программой организации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right="547"/>
        <w:spacing w:after="0" w:line="251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1.13.4.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использовать методы и средства анализа психолого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-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педагогического мониторинга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, 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позволяющие оценить результаты освоения детьми образовательных программ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степень сформированности у них качеств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необходимых для дальнейшего обучения и развития на следующих уровнях обучения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33" w:lineRule="exact"/>
        <w:rPr>
          <w:sz w:val="20"/>
          <w:szCs w:val="20"/>
          <w:color w:val="auto"/>
        </w:rPr>
      </w:pPr>
    </w:p>
    <w:p>
      <w:pPr>
        <w:ind w:right="1307"/>
        <w:spacing w:after="0" w:line="27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1.13.5.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владеть всеми видами развивающих деятельностей дошкольника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(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игровой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, 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продуктивной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познавательно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-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исследовательской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);</w:t>
      </w:r>
    </w:p>
    <w:p>
      <w:pPr>
        <w:spacing w:after="0" w:line="211" w:lineRule="exact"/>
        <w:rPr>
          <w:sz w:val="20"/>
          <w:szCs w:val="20"/>
          <w:color w:val="auto"/>
        </w:rPr>
      </w:pPr>
    </w:p>
    <w:p>
      <w:pPr>
        <w:ind w:right="207"/>
        <w:spacing w:after="0" w:line="25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1.13.6.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выстраивать партнерское взаимодействие с родителями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(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законными представителями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) 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детей раннего и дошкольного возраста для решения образовательных задач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использовать методы и средства для их психолого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-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педагогического просвещения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30" w:lineRule="exact"/>
        <w:rPr>
          <w:sz w:val="20"/>
          <w:szCs w:val="20"/>
          <w:color w:val="auto"/>
        </w:rPr>
      </w:pPr>
    </w:p>
    <w:p>
      <w:pPr>
        <w:ind w:right="387"/>
        <w:spacing w:after="0" w:line="27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1.13.7.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владеть ИКТ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-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компетентностями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необходимыми и достаточными для планирования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, 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реализации и оценки образовательной работы с детьми раннего и дошкольного возраста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.</w:t>
      </w:r>
    </w:p>
    <w:p>
      <w:pPr>
        <w:spacing w:after="0" w:line="205" w:lineRule="exact"/>
        <w:rPr>
          <w:sz w:val="20"/>
          <w:szCs w:val="20"/>
          <w:color w:val="auto"/>
        </w:rPr>
      </w:pPr>
    </w:p>
    <w:p>
      <w:pPr>
        <w:ind w:left="220" w:hanging="220"/>
        <w:spacing w:after="0"/>
        <w:tabs>
          <w:tab w:leader="none" w:pos="220" w:val="left"/>
        </w:tabs>
        <w:numPr>
          <w:ilvl w:val="0"/>
          <w:numId w:val="3"/>
        </w:numPr>
        <w:rPr>
          <w:rFonts w:ascii="Times New Roman" w:cs="Times New Roman" w:eastAsia="Times New Roman" w:hAnsi="Times New Roman"/>
          <w:sz w:val="22"/>
          <w:szCs w:val="22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b w:val="1"/>
          <w:bCs w:val="1"/>
          <w:color w:val="auto"/>
        </w:rPr>
        <w:t>Должностные обязанности</w:t>
      </w:r>
    </w:p>
    <w:p>
      <w:pPr>
        <w:spacing w:after="0" w:line="284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2.1.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Воспитатель обязан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:</w:t>
      </w:r>
    </w:p>
    <w:p>
      <w:pPr>
        <w:spacing w:after="0" w:line="280" w:lineRule="exact"/>
        <w:rPr>
          <w:sz w:val="20"/>
          <w:szCs w:val="20"/>
          <w:color w:val="auto"/>
        </w:rPr>
      </w:pPr>
    </w:p>
    <w:p>
      <w:pPr>
        <w:ind w:right="327"/>
        <w:spacing w:after="0" w:line="27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2.1.1.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добросовестно исполнять свои трудовые обязанности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возложенные на него трудовым договором и настоящей должностной инструкцией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11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2.1.2.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соблюдать правила внутреннего трудового распорядка ДОО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82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2.1.3.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соблюдать трудовую дисциплину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80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2.1.4.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выполнять установленные нормы труда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80" w:lineRule="exact"/>
        <w:rPr>
          <w:sz w:val="20"/>
          <w:szCs w:val="20"/>
          <w:color w:val="auto"/>
        </w:rPr>
      </w:pPr>
    </w:p>
    <w:p>
      <w:pPr>
        <w:ind w:right="187"/>
        <w:spacing w:after="0" w:line="25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2.1.5.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бережно относиться к имуществу работодателя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(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в т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ч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к имуществу третьих лиц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, 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находящемуся у работодателя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если работодатель несет ответственность за сохранность этого имущества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)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и других работников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30" w:lineRule="exact"/>
        <w:rPr>
          <w:sz w:val="20"/>
          <w:szCs w:val="20"/>
          <w:color w:val="auto"/>
        </w:rPr>
      </w:pPr>
    </w:p>
    <w:p>
      <w:pPr>
        <w:ind w:right="567"/>
        <w:spacing w:after="0" w:line="27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2.1.6.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незамедлительно сообщать работодателю либо непосредственному руководителю о возникновении ситуации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представляющей угрозу жизни и здоровью людей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сохранности</w:t>
      </w:r>
    </w:p>
    <w:p>
      <w:pPr>
        <w:sectPr>
          <w:pgSz w:w="11900" w:h="16839" w:orient="portrait"/>
          <w:cols w:equalWidth="0" w:num="1">
            <w:col w:w="9027"/>
          </w:cols>
          <w:pgMar w:left="1440" w:top="1422" w:right="1440" w:bottom="1440" w:gutter="0" w:footer="0" w:header="0"/>
        </w:sectPr>
      </w:pPr>
    </w:p>
    <w:bookmarkStart w:id="5" w:name="page6"/>
    <w:bookmarkEnd w:id="5"/>
    <w:p>
      <w:pPr>
        <w:ind w:right="347"/>
        <w:spacing w:after="0" w:line="27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имущества работодателя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(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в т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ч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имущества третьих лиц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находящегося у работодателя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если работодатель несет ответственность за сохранность этого имущества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);</w:t>
      </w:r>
    </w:p>
    <w:p>
      <w:pPr>
        <w:spacing w:after="0" w:line="211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2.1.7.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осуществлять свою деятельность на высоком профессиональном уровне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80" w:lineRule="exact"/>
        <w:rPr>
          <w:sz w:val="20"/>
          <w:szCs w:val="20"/>
          <w:color w:val="auto"/>
        </w:rPr>
      </w:pPr>
    </w:p>
    <w:p>
      <w:pPr>
        <w:ind w:right="987"/>
        <w:spacing w:after="0" w:line="27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2.1.8.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соблюдать правовые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нравственные и этические нормы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следовать требованиям профессиональной этики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10" w:lineRule="exact"/>
        <w:rPr>
          <w:sz w:val="20"/>
          <w:szCs w:val="20"/>
          <w:color w:val="auto"/>
        </w:rPr>
      </w:pPr>
    </w:p>
    <w:p>
      <w:pPr>
        <w:ind w:right="1267"/>
        <w:spacing w:after="0" w:line="27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2.1.9.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уважать честь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достоинство и репутацию обучающихся и других участников образовательных отношений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11" w:lineRule="exact"/>
        <w:rPr>
          <w:sz w:val="20"/>
          <w:szCs w:val="20"/>
          <w:color w:val="auto"/>
        </w:rPr>
      </w:pPr>
    </w:p>
    <w:p>
      <w:pPr>
        <w:ind w:right="87"/>
        <w:spacing w:after="0" w:line="251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2.1.10.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развивать у обучающихся познавательную активность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самостоятельность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инициативу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, 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творческие способности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формировать гражданскую позицию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способность к труду и жизни в условиях современного мира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формировать у обучающихся культуру здорового и безопасного образа жизни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33" w:lineRule="exact"/>
        <w:rPr>
          <w:sz w:val="20"/>
          <w:szCs w:val="20"/>
          <w:color w:val="auto"/>
        </w:rPr>
      </w:pPr>
    </w:p>
    <w:p>
      <w:pPr>
        <w:ind w:right="1007"/>
        <w:spacing w:after="0" w:line="27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2.1.11.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применять педагогически обоснованные и обеспечивающие высокое качество образования формы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методы обучения и воспитания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10" w:lineRule="exact"/>
        <w:rPr>
          <w:sz w:val="20"/>
          <w:szCs w:val="20"/>
          <w:color w:val="auto"/>
        </w:rPr>
      </w:pPr>
    </w:p>
    <w:p>
      <w:pPr>
        <w:ind w:right="67"/>
        <w:spacing w:after="0" w:line="251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2.1.12.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учитывать особенности психофизического развития обучающихся и состояние их здоровья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соблюдать специальные условия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необходимые для получения образования лицами с ограниченными возможностями здоровья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взаимодействовать при необходимости с медицинскими организациями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33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2.1.13.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систематически повышать свой профессиональный уровень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80" w:lineRule="exact"/>
        <w:rPr>
          <w:sz w:val="20"/>
          <w:szCs w:val="20"/>
          <w:color w:val="auto"/>
        </w:rPr>
      </w:pPr>
    </w:p>
    <w:p>
      <w:pPr>
        <w:ind w:right="1427"/>
        <w:spacing w:after="0" w:line="27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2.1.14.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проходить аттестацию на соответствие занимаемой должности в порядке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, 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установленном законодательством об образовании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10" w:lineRule="exact"/>
        <w:rPr>
          <w:sz w:val="20"/>
          <w:szCs w:val="20"/>
          <w:color w:val="auto"/>
        </w:rPr>
      </w:pPr>
    </w:p>
    <w:p>
      <w:pPr>
        <w:jc w:val="both"/>
        <w:ind w:right="847"/>
        <w:spacing w:after="0" w:line="25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2.1.15.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проходить в соответствии с трудовым законодательством предварительные при поступлении на работу и периодические медицинские осмотры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а также внеочередные медицинские осмотры по направлению работодателя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30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2.1.16.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 xml:space="preserve"> проходить в установленном законодательством РФ порядке обучение и проверку знаний</w:t>
      </w:r>
    </w:p>
    <w:p>
      <w:pPr>
        <w:spacing w:after="0" w:line="11" w:lineRule="exact"/>
        <w:rPr>
          <w:sz w:val="20"/>
          <w:szCs w:val="20"/>
          <w:color w:val="auto"/>
        </w:rPr>
      </w:pPr>
    </w:p>
    <w:p>
      <w:pPr>
        <w:ind w:left="180" w:hanging="180"/>
        <w:spacing w:after="0"/>
        <w:tabs>
          <w:tab w:leader="none" w:pos="180" w:val="left"/>
        </w:tabs>
        <w:numPr>
          <w:ilvl w:val="0"/>
          <w:numId w:val="4"/>
        </w:numPr>
        <w:rPr>
          <w:rFonts w:ascii="Times New Roman" w:cs="Times New Roman" w:eastAsia="Times New Roman" w:hAnsi="Times New Roman"/>
          <w:sz w:val="22"/>
          <w:szCs w:val="22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навыков в области охраны труда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79" w:lineRule="exact"/>
        <w:rPr>
          <w:rFonts w:ascii="Times New Roman" w:cs="Times New Roman" w:eastAsia="Times New Roman" w:hAnsi="Times New Roman"/>
          <w:sz w:val="22"/>
          <w:szCs w:val="22"/>
          <w:color w:val="auto"/>
        </w:rPr>
      </w:pPr>
    </w:p>
    <w:p>
      <w:pPr>
        <w:spacing w:after="0"/>
        <w:rPr>
          <w:rFonts w:ascii="Times New Roman" w:cs="Times New Roman" w:eastAsia="Times New Roman" w:hAnsi="Times New Roman"/>
          <w:sz w:val="22"/>
          <w:szCs w:val="22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2.1.17.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соблюдать устав ДОО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80" w:lineRule="exact"/>
        <w:rPr>
          <w:sz w:val="20"/>
          <w:szCs w:val="20"/>
          <w:color w:val="auto"/>
        </w:rPr>
      </w:pPr>
    </w:p>
    <w:p>
      <w:pPr>
        <w:ind w:right="167"/>
        <w:spacing w:after="0" w:line="27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2.1.18.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соблюдать правовые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нравственные и этические нормы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требования профессиональной этики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.</w:t>
      </w:r>
    </w:p>
    <w:p>
      <w:pPr>
        <w:spacing w:after="0" w:line="210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2.2.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При реализации общепедагогической функции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«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обучение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»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воспитатель обязан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:</w:t>
      </w:r>
    </w:p>
    <w:p>
      <w:pPr>
        <w:spacing w:after="0" w:line="280" w:lineRule="exact"/>
        <w:rPr>
          <w:sz w:val="20"/>
          <w:szCs w:val="20"/>
          <w:color w:val="auto"/>
        </w:rPr>
      </w:pPr>
    </w:p>
    <w:p>
      <w:pPr>
        <w:ind w:right="1027"/>
        <w:spacing w:after="0" w:line="27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2.2.1.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осуществлять профессиональную деятельность в соответствии с требованиями федеральных государственных образовательных стандартов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11" w:lineRule="exact"/>
        <w:rPr>
          <w:sz w:val="20"/>
          <w:szCs w:val="20"/>
          <w:color w:val="auto"/>
        </w:rPr>
      </w:pPr>
    </w:p>
    <w:p>
      <w:pPr>
        <w:ind w:right="1187"/>
        <w:spacing w:after="0" w:line="299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2.2.2.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 xml:space="preserve"> участвовать в разработке и реализации программы развития образовательной организации в целях создания безопасной и комфортной образовательной среды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;</w:t>
      </w:r>
    </w:p>
    <w:p>
      <w:pPr>
        <w:spacing w:after="0" w:line="186" w:lineRule="exact"/>
        <w:rPr>
          <w:sz w:val="20"/>
          <w:szCs w:val="20"/>
          <w:color w:val="auto"/>
        </w:rPr>
      </w:pPr>
    </w:p>
    <w:p>
      <w:pPr>
        <w:ind w:right="487"/>
        <w:spacing w:after="0" w:line="27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2.2.3.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организовывать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осуществление контроля и оценки текущих и итоговых результатов освоения основной образовательной программы обучающимися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11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2.2.4.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формировать навыки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связанные с информационно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-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коммуникационными технологиями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);</w:t>
      </w:r>
    </w:p>
    <w:p>
      <w:pPr>
        <w:sectPr>
          <w:pgSz w:w="11900" w:h="16839" w:orient="portrait"/>
          <w:cols w:equalWidth="0" w:num="1">
            <w:col w:w="9027"/>
          </w:cols>
          <w:pgMar w:left="1440" w:top="1422" w:right="1440" w:bottom="986" w:gutter="0" w:footer="0" w:header="0"/>
        </w:sectPr>
      </w:pPr>
    </w:p>
    <w:bookmarkStart w:id="6" w:name="page7"/>
    <w:bookmarkEnd w:id="6"/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2.2.5.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формировать мотивации к обучению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.</w:t>
      </w:r>
    </w:p>
    <w:p>
      <w:pPr>
        <w:spacing w:after="0" w:line="280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2.3.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При реализации трудовой функции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«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воспитательная деятельность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»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воспитатель обязан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:</w:t>
      </w:r>
    </w:p>
    <w:p>
      <w:pPr>
        <w:spacing w:after="0" w:line="280" w:lineRule="exact"/>
        <w:rPr>
          <w:sz w:val="20"/>
          <w:szCs w:val="20"/>
          <w:color w:val="auto"/>
        </w:rPr>
      </w:pPr>
    </w:p>
    <w:p>
      <w:pPr>
        <w:ind w:right="487"/>
        <w:spacing w:after="0" w:line="27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2.3.1.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регулировать поведение обучающихся для обеспечения безопасной образовательной среды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11" w:lineRule="exact"/>
        <w:rPr>
          <w:sz w:val="20"/>
          <w:szCs w:val="20"/>
          <w:color w:val="auto"/>
        </w:rPr>
      </w:pPr>
    </w:p>
    <w:p>
      <w:pPr>
        <w:ind w:right="1427"/>
        <w:spacing w:after="0" w:line="27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2.3.2.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реализовывать современные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в том числе интерактивные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формы и методы воспитательной работы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используя их на занятии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10" w:lineRule="exact"/>
        <w:rPr>
          <w:sz w:val="20"/>
          <w:szCs w:val="20"/>
          <w:color w:val="auto"/>
        </w:rPr>
      </w:pPr>
    </w:p>
    <w:p>
      <w:pPr>
        <w:ind w:right="1227"/>
        <w:spacing w:after="0" w:line="27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2.3.3.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осуществлять постановку воспитательных целей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способствующих развитию обучающихся независимо от их способностей и характера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11" w:lineRule="exact"/>
        <w:rPr>
          <w:sz w:val="20"/>
          <w:szCs w:val="20"/>
          <w:color w:val="auto"/>
        </w:rPr>
      </w:pPr>
    </w:p>
    <w:p>
      <w:pPr>
        <w:ind w:right="187"/>
        <w:spacing w:after="0" w:line="25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2.3.4.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определять и принимать четкие правила поведения обучающихся в соответствии с уставом образовательной организации и правилами внутреннего распорядка образовательной организации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30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2.3.5.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проектировать и реализовывать воспитательные программы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80" w:lineRule="exact"/>
        <w:rPr>
          <w:sz w:val="20"/>
          <w:szCs w:val="20"/>
          <w:color w:val="auto"/>
        </w:rPr>
      </w:pPr>
    </w:p>
    <w:p>
      <w:pPr>
        <w:ind w:right="467"/>
        <w:spacing w:after="0" w:line="27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2.3.6.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реализовывать воспитательные возможности различных видов деятельности ребенка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(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игровой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трудовой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художественной и т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д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.);</w:t>
      </w:r>
    </w:p>
    <w:p>
      <w:pPr>
        <w:spacing w:after="0" w:line="210" w:lineRule="exact"/>
        <w:rPr>
          <w:sz w:val="20"/>
          <w:szCs w:val="20"/>
          <w:color w:val="auto"/>
        </w:rPr>
      </w:pPr>
    </w:p>
    <w:p>
      <w:pPr>
        <w:ind w:right="567"/>
        <w:spacing w:after="0" w:line="27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2.3.7.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проектировать ситуации и события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развивающие эмоционально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-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ценностную сферу ребенка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(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культуру переживаний и ценностные ориентации ребенка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);</w:t>
      </w:r>
    </w:p>
    <w:p>
      <w:pPr>
        <w:spacing w:after="0" w:line="211" w:lineRule="exact"/>
        <w:rPr>
          <w:sz w:val="20"/>
          <w:szCs w:val="20"/>
          <w:color w:val="auto"/>
        </w:rPr>
      </w:pPr>
    </w:p>
    <w:p>
      <w:pPr>
        <w:ind w:right="1047"/>
        <w:spacing w:after="0" w:line="27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2.3.8.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создавать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поддерживать уклад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атмосферу и традиции жизни образовательной организации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10" w:lineRule="exact"/>
        <w:rPr>
          <w:sz w:val="20"/>
          <w:szCs w:val="20"/>
          <w:color w:val="auto"/>
        </w:rPr>
      </w:pPr>
    </w:p>
    <w:p>
      <w:pPr>
        <w:jc w:val="both"/>
        <w:ind w:right="127"/>
        <w:spacing w:after="0" w:line="251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2.3.9.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развивать у обучающихся познавательную активность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самостоятельность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инициативу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, 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творческие способности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формирование гражданской позиции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способности к труду и жизни в условиях современного мира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формировать у обучающихся культуру здорового и безопасного образа жизни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33" w:lineRule="exact"/>
        <w:rPr>
          <w:sz w:val="20"/>
          <w:szCs w:val="20"/>
          <w:color w:val="auto"/>
        </w:rPr>
      </w:pPr>
    </w:p>
    <w:p>
      <w:pPr>
        <w:ind w:right="547"/>
        <w:spacing w:after="0" w:line="27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2.3.10.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формировать толерантность и навыки поведения в изменяющейся поликультурной среде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right="587"/>
        <w:spacing w:after="0" w:line="25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2.3.11.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использовать конструктивные воспитательные усилия родителей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(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законных представителей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)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обучающихся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оказывать помощь семье в решении вопросов воспитания ребенка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.</w:t>
      </w:r>
    </w:p>
    <w:p>
      <w:pPr>
        <w:spacing w:after="0" w:line="230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2.4.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При реализации трудовой функции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«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развивающая деятельность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»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воспитатель обязан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:</w:t>
      </w:r>
    </w:p>
    <w:p>
      <w:pPr>
        <w:spacing w:after="0" w:line="282" w:lineRule="exact"/>
        <w:rPr>
          <w:sz w:val="20"/>
          <w:szCs w:val="20"/>
          <w:color w:val="auto"/>
        </w:rPr>
      </w:pPr>
    </w:p>
    <w:p>
      <w:pPr>
        <w:ind w:right="567"/>
        <w:spacing w:after="0" w:line="27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2.4.1.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выявлять в ходе наблюдения поведенческие и личностные проблемы обучающихся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, 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связанные с особенностями их развития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11" w:lineRule="exact"/>
        <w:rPr>
          <w:sz w:val="20"/>
          <w:szCs w:val="20"/>
          <w:color w:val="auto"/>
        </w:rPr>
      </w:pPr>
    </w:p>
    <w:p>
      <w:pPr>
        <w:ind w:right="747"/>
        <w:spacing w:after="0" w:line="27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2.4.2.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применять инструментарий и методы диагностики и оценки показателей уровня и динамики развития ребенка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ind w:right="267"/>
        <w:spacing w:after="0" w:line="26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2.4.3.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 xml:space="preserve"> осваивать и применять психолого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-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педагогические технологии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 xml:space="preserve"> (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в т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.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 xml:space="preserve"> ч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.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 xml:space="preserve"> инклюзивные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 xml:space="preserve">), 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необходимые для адресной работы с различными контингентами учащихся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: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 xml:space="preserve"> одаренные дети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,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 xml:space="preserve"> социально уязвимые дети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,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 xml:space="preserve"> дети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,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 xml:space="preserve"> попавшие в трудные жизненные ситуации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,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 xml:space="preserve"> дети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-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мигранты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,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 xml:space="preserve"> дети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-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сироты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,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 xml:space="preserve"> дети с особыми образовательными потребностями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 xml:space="preserve"> (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аутисты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,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 xml:space="preserve"> дети с синдромом</w:t>
      </w:r>
    </w:p>
    <w:p>
      <w:pPr>
        <w:sectPr>
          <w:pgSz w:w="11900" w:h="16839" w:orient="portrait"/>
          <w:cols w:equalWidth="0" w:num="1">
            <w:col w:w="9027"/>
          </w:cols>
          <w:pgMar w:left="1440" w:top="1422" w:right="1440" w:bottom="1440" w:gutter="0" w:footer="0" w:header="0"/>
        </w:sectPr>
      </w:pPr>
    </w:p>
    <w:bookmarkStart w:id="7" w:name="page8"/>
    <w:bookmarkEnd w:id="7"/>
    <w:p>
      <w:pPr>
        <w:ind w:right="847"/>
        <w:spacing w:after="0" w:line="27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дефицита внимания и гиперактивностью и др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.),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дети с ограниченными возможностями здоровья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дети с девиациями поведения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дети с зависимостью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11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2.4.4.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оказывать адресную помощь обучающимся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80" w:lineRule="exact"/>
        <w:rPr>
          <w:sz w:val="20"/>
          <w:szCs w:val="20"/>
          <w:color w:val="auto"/>
        </w:rPr>
      </w:pPr>
    </w:p>
    <w:p>
      <w:pPr>
        <w:ind w:right="1467"/>
        <w:spacing w:after="0" w:line="27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2.4.5.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взаимодействовать с другими специалистами в рамках психолого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-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медико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-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педагогического консилиума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10" w:lineRule="exact"/>
        <w:rPr>
          <w:sz w:val="20"/>
          <w:szCs w:val="20"/>
          <w:color w:val="auto"/>
        </w:rPr>
      </w:pPr>
    </w:p>
    <w:p>
      <w:pPr>
        <w:ind w:right="447"/>
        <w:spacing w:after="0" w:line="29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2.4.6.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 xml:space="preserve"> разрабатывать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 xml:space="preserve"> (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совместно с другими специалистами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)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 xml:space="preserve"> и реализовывать совместно с родителями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 xml:space="preserve"> (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законными представителями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)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 xml:space="preserve"> программы индивидуального развития ребенка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;</w:t>
      </w:r>
    </w:p>
    <w:p>
      <w:pPr>
        <w:spacing w:after="0" w:line="187" w:lineRule="exact"/>
        <w:rPr>
          <w:sz w:val="20"/>
          <w:szCs w:val="20"/>
          <w:color w:val="auto"/>
        </w:rPr>
      </w:pPr>
    </w:p>
    <w:p>
      <w:pPr>
        <w:ind w:right="587"/>
        <w:spacing w:after="0" w:line="27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2.4.7.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осваивать и адекватно применять специальные технологии и методы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позволяющие проводить коррекционно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-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развивающую работу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10" w:lineRule="exact"/>
        <w:rPr>
          <w:sz w:val="20"/>
          <w:szCs w:val="20"/>
          <w:color w:val="auto"/>
        </w:rPr>
      </w:pPr>
    </w:p>
    <w:p>
      <w:pPr>
        <w:jc w:val="both"/>
        <w:ind w:right="147"/>
        <w:spacing w:after="0" w:line="251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2.4.8.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развивать у обучающихся познавательную активность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самостоятельность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инициативу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, 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творческие способности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формировать гражданскую позицию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способности к труду и жизни в условиях современного мира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формировать у обучающихся культуру здорового и безопасного образа жизни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33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2.4.9.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формировать систему регуляции поведения и деятельности обучающихся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.</w:t>
      </w:r>
    </w:p>
    <w:p>
      <w:pPr>
        <w:spacing w:after="0" w:line="280" w:lineRule="exact"/>
        <w:rPr>
          <w:sz w:val="20"/>
          <w:szCs w:val="20"/>
          <w:color w:val="auto"/>
        </w:rPr>
      </w:pPr>
    </w:p>
    <w:p>
      <w:pPr>
        <w:ind w:right="927"/>
        <w:spacing w:after="0" w:line="27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2.5.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При ведении педагогической деятельности по реализации программ дошкольного образования воспитатель должен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: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jc w:val="both"/>
        <w:ind w:right="307"/>
        <w:spacing w:after="0" w:line="25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2.5.1.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участвовать в разработке основной общеобразовательной программы образовательной организации в соответствии с федеральным государственным образовательным стандартом дошкольного образования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30" w:lineRule="exact"/>
        <w:rPr>
          <w:sz w:val="20"/>
          <w:szCs w:val="20"/>
          <w:color w:val="auto"/>
        </w:rPr>
      </w:pPr>
    </w:p>
    <w:p>
      <w:pPr>
        <w:ind w:right="187"/>
        <w:spacing w:after="0" w:line="251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2.5.2.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участвовать в создании безопасной и психологически комфортной образовательной среды образовательной организации через обеспечение безопасности жизни детей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поддержание эмоционального благополучия ребенка в период пребывания в образовательной организации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31" w:lineRule="exact"/>
        <w:rPr>
          <w:sz w:val="20"/>
          <w:szCs w:val="20"/>
          <w:color w:val="auto"/>
        </w:rPr>
      </w:pPr>
    </w:p>
    <w:p>
      <w:pPr>
        <w:ind w:right="107"/>
        <w:spacing w:after="0" w:line="25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2.5.3.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2"/>
          <w:szCs w:val="22"/>
          <w:b w:val="1"/>
          <w:bCs w:val="1"/>
          <w:color w:val="auto"/>
        </w:rPr>
        <w:t>планировать образовательную работу в группе детей раннего и</w:t>
      </w:r>
      <w:r>
        <w:rPr>
          <w:rFonts w:ascii="Times New Roman" w:cs="Times New Roman" w:eastAsia="Times New Roman" w:hAnsi="Times New Roman"/>
          <w:sz w:val="22"/>
          <w:szCs w:val="22"/>
          <w:b w:val="1"/>
          <w:bCs w:val="1"/>
          <w:color w:val="auto"/>
        </w:rPr>
        <w:t xml:space="preserve"> (</w:t>
      </w:r>
      <w:r>
        <w:rPr>
          <w:rFonts w:ascii="Times New Roman" w:cs="Times New Roman" w:eastAsia="Times New Roman" w:hAnsi="Times New Roman"/>
          <w:sz w:val="22"/>
          <w:szCs w:val="22"/>
          <w:b w:val="1"/>
          <w:bCs w:val="1"/>
          <w:color w:val="auto"/>
        </w:rPr>
        <w:t>или</w:t>
      </w:r>
      <w:r>
        <w:rPr>
          <w:rFonts w:ascii="Times New Roman" w:cs="Times New Roman" w:eastAsia="Times New Roman" w:hAnsi="Times New Roman"/>
          <w:sz w:val="22"/>
          <w:szCs w:val="22"/>
          <w:b w:val="1"/>
          <w:bCs w:val="1"/>
          <w:color w:val="auto"/>
        </w:rPr>
        <w:t>)</w:t>
      </w:r>
      <w:r>
        <w:rPr>
          <w:rFonts w:ascii="Times New Roman" w:cs="Times New Roman" w:eastAsia="Times New Roman" w:hAnsi="Times New Roman"/>
          <w:sz w:val="22"/>
          <w:szCs w:val="22"/>
          <w:b w:val="1"/>
          <w:bCs w:val="1"/>
          <w:color w:val="auto"/>
        </w:rPr>
        <w:t xml:space="preserve"> дошкольного возраста в соответствии с федеральными государственными образовательными стандартами и основными образовательными программами в форме календарно</w:t>
      </w:r>
      <w:r>
        <w:rPr>
          <w:rFonts w:ascii="Times New Roman" w:cs="Times New Roman" w:eastAsia="Times New Roman" w:hAnsi="Times New Roman"/>
          <w:sz w:val="22"/>
          <w:szCs w:val="22"/>
          <w:b w:val="1"/>
          <w:bCs w:val="1"/>
          <w:color w:val="auto"/>
        </w:rPr>
        <w:t>-</w:t>
      </w:r>
      <w:r>
        <w:rPr>
          <w:rFonts w:ascii="Times New Roman" w:cs="Times New Roman" w:eastAsia="Times New Roman" w:hAnsi="Times New Roman"/>
          <w:sz w:val="22"/>
          <w:szCs w:val="22"/>
          <w:b w:val="1"/>
          <w:bCs w:val="1"/>
          <w:color w:val="auto"/>
        </w:rPr>
        <w:t>тематического плана</w:t>
      </w:r>
      <w:r>
        <w:rPr>
          <w:rFonts w:ascii="Times New Roman" w:cs="Times New Roman" w:eastAsia="Times New Roman" w:hAnsi="Times New Roman"/>
          <w:sz w:val="22"/>
          <w:szCs w:val="22"/>
          <w:b w:val="1"/>
          <w:bCs w:val="1"/>
          <w:color w:val="auto"/>
        </w:rPr>
        <w:t>;</w:t>
      </w:r>
    </w:p>
    <w:p>
      <w:pPr>
        <w:spacing w:after="0" w:line="233" w:lineRule="exact"/>
        <w:rPr>
          <w:sz w:val="20"/>
          <w:szCs w:val="20"/>
          <w:color w:val="auto"/>
        </w:rPr>
      </w:pPr>
    </w:p>
    <w:p>
      <w:pPr>
        <w:ind w:right="167"/>
        <w:spacing w:after="0" w:line="25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2.5.4.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организовывать и проводить педагогический мониторинг освоения детьми образовательной программы и анализ образовательной работы в группе детей раннего и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(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или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)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дошкольного возраста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30" w:lineRule="exact"/>
        <w:rPr>
          <w:sz w:val="20"/>
          <w:szCs w:val="20"/>
          <w:color w:val="auto"/>
        </w:rPr>
      </w:pPr>
    </w:p>
    <w:p>
      <w:pPr>
        <w:ind w:right="67"/>
        <w:spacing w:after="0" w:line="27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2.5.5.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 xml:space="preserve"> участвовать в планировании и корректировке образовательных задач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 xml:space="preserve"> (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совместно с психологом и другими специалистами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)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 xml:space="preserve"> по результатам мониторинга с учетом индивидуальных особенностей развития каждого ребенка раннего и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 xml:space="preserve"> (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или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)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 xml:space="preserve"> дошкольного возраста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;</w:t>
      </w:r>
    </w:p>
    <w:p>
      <w:pPr>
        <w:spacing w:after="0" w:line="212" w:lineRule="exact"/>
        <w:rPr>
          <w:sz w:val="20"/>
          <w:szCs w:val="20"/>
          <w:color w:val="auto"/>
        </w:rPr>
      </w:pPr>
    </w:p>
    <w:p>
      <w:pPr>
        <w:ind w:right="387"/>
        <w:spacing w:after="0" w:line="25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2.5.6.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реализовывать педагогические рекомендации специалистов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(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психолога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логопеда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, 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дефектолога и др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.)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в работе с детьми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испытывающими трудности в освоении программы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а также с детьми с особыми образовательными потребностями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30" w:lineRule="exact"/>
        <w:rPr>
          <w:sz w:val="20"/>
          <w:szCs w:val="20"/>
          <w:color w:val="auto"/>
        </w:rPr>
      </w:pPr>
    </w:p>
    <w:p>
      <w:pPr>
        <w:ind w:right="87"/>
        <w:spacing w:after="0" w:line="25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2.5.7.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развивать профессионально значимые компетенции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необходимые для решения образовательных задач развития детей раннего и дошкольного возраста с учетом возрастных и индивидуальных особенностей их развития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ectPr>
          <w:pgSz w:w="11900" w:h="16839" w:orient="portrait"/>
          <w:cols w:equalWidth="0" w:num="1">
            <w:col w:w="9027"/>
          </w:cols>
          <w:pgMar w:left="1440" w:top="1422" w:right="1440" w:bottom="1015" w:gutter="0" w:footer="0" w:header="0"/>
        </w:sectPr>
      </w:pPr>
    </w:p>
    <w:bookmarkStart w:id="8" w:name="page9"/>
    <w:bookmarkEnd w:id="8"/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2.5.8.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формировать психологическую готовность к школьному обучению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80" w:lineRule="exact"/>
        <w:rPr>
          <w:sz w:val="20"/>
          <w:szCs w:val="20"/>
          <w:color w:val="auto"/>
        </w:rPr>
      </w:pPr>
    </w:p>
    <w:p>
      <w:pPr>
        <w:ind w:right="887"/>
        <w:spacing w:after="0" w:line="251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2.5.9.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создавать позитивный психологический климат в группе и условия для доброжелательных отношений между детьми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в том числе принадлежащими к разным национально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-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культурным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религиозным общностям и социальным слоям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а также с различными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(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в т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ч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ограниченными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)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возможностями здоровья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33" w:lineRule="exact"/>
        <w:rPr>
          <w:sz w:val="20"/>
          <w:szCs w:val="20"/>
          <w:color w:val="auto"/>
        </w:rPr>
      </w:pPr>
    </w:p>
    <w:p>
      <w:pPr>
        <w:ind w:right="127"/>
        <w:spacing w:after="0" w:line="25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2.5.10.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организовывать виды деятельности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осуществляемые в раннем и дошкольном возрасте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: 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предметной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познавательно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-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исследовательской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игры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(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ролевой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режиссерской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с правилом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),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продуктивной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30" w:lineRule="exact"/>
        <w:rPr>
          <w:sz w:val="20"/>
          <w:szCs w:val="20"/>
          <w:color w:val="auto"/>
        </w:rPr>
      </w:pPr>
    </w:p>
    <w:p>
      <w:pPr>
        <w:ind w:right="67"/>
        <w:spacing w:after="0" w:line="27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2.5.11.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конструировать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создавать широкие возможности для развития свободной игры детей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в том числе обеспечение игрового времени и пространства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11" w:lineRule="exact"/>
        <w:rPr>
          <w:sz w:val="20"/>
          <w:szCs w:val="20"/>
          <w:color w:val="auto"/>
        </w:rPr>
      </w:pPr>
    </w:p>
    <w:p>
      <w:pPr>
        <w:ind w:right="347"/>
        <w:spacing w:after="0" w:line="25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2.5.12.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организовывать конструктивное взаимодействие детей в разных видах деятельности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, 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создавать условия для свободного выбора детьми деятельности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участников совместной деятельности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материалов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30" w:lineRule="exact"/>
        <w:rPr>
          <w:sz w:val="20"/>
          <w:szCs w:val="20"/>
          <w:color w:val="auto"/>
        </w:rPr>
      </w:pPr>
    </w:p>
    <w:p>
      <w:pPr>
        <w:ind w:right="567"/>
        <w:spacing w:after="0" w:line="27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2.5.13.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активно использовать недирективную помощь и поддержку детской инициативы и самостоятельности в разных видах деятельности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10" w:lineRule="exact"/>
        <w:rPr>
          <w:sz w:val="20"/>
          <w:szCs w:val="20"/>
          <w:color w:val="auto"/>
        </w:rPr>
      </w:pPr>
    </w:p>
    <w:p>
      <w:pPr>
        <w:ind w:right="547"/>
        <w:spacing w:after="0" w:line="27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2.5.14.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организовывать образовательный процесс на основе непосредственного общения с каждым ребенком с учетом его особых образовательных потребностей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.</w:t>
      </w:r>
    </w:p>
    <w:p>
      <w:pPr>
        <w:spacing w:after="0" w:line="211" w:lineRule="exact"/>
        <w:rPr>
          <w:sz w:val="20"/>
          <w:szCs w:val="20"/>
          <w:color w:val="auto"/>
        </w:rPr>
      </w:pPr>
    </w:p>
    <w:p>
      <w:pPr>
        <w:ind w:right="667"/>
        <w:spacing w:after="0" w:line="27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2.6.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При реализации образовательной программы дошкольного образования воспитатель обязан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:</w:t>
      </w:r>
    </w:p>
    <w:p>
      <w:pPr>
        <w:spacing w:after="0" w:line="210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2.6.1.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способствовать достижению обучающимися целевых ориентиров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80" w:lineRule="exact"/>
        <w:rPr>
          <w:sz w:val="20"/>
          <w:szCs w:val="20"/>
          <w:color w:val="auto"/>
        </w:rPr>
      </w:pPr>
    </w:p>
    <w:p>
      <w:pPr>
        <w:ind w:right="1067"/>
        <w:spacing w:after="0" w:line="251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2.6.2.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способствовать созданию условий развития каждого ребенка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открывающих возможности для его позитивной социализации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его личностного развития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развития инициативы и творческих способностей на основе сотрудничества со взрослыми и сверстниками и соответствующим возрасту видам деятельности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33" w:lineRule="exact"/>
        <w:rPr>
          <w:sz w:val="20"/>
          <w:szCs w:val="20"/>
          <w:color w:val="auto"/>
        </w:rPr>
      </w:pPr>
    </w:p>
    <w:p>
      <w:pPr>
        <w:ind w:right="367"/>
        <w:spacing w:after="0" w:line="27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2.6.3.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способствовать созданию развивающей образовательной среды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которая представляет собой систему условий социализации и индивидуализации детей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10" w:lineRule="exact"/>
        <w:rPr>
          <w:sz w:val="20"/>
          <w:szCs w:val="20"/>
          <w:color w:val="auto"/>
        </w:rPr>
      </w:pPr>
    </w:p>
    <w:p>
      <w:pPr>
        <w:jc w:val="both"/>
        <w:ind w:right="107"/>
        <w:spacing w:after="0" w:line="25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2.6.4.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способствовать развитию личности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мотивации и способностей детей в различных видах деятельности и охватывать следующие структурные единицы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представляющие определенные направления развития и образования детей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:</w:t>
      </w:r>
    </w:p>
    <w:p>
      <w:pPr>
        <w:spacing w:after="0" w:line="230" w:lineRule="exact"/>
        <w:rPr>
          <w:sz w:val="20"/>
          <w:szCs w:val="20"/>
          <w:color w:val="auto"/>
        </w:rPr>
      </w:pPr>
    </w:p>
    <w:p>
      <w:pPr>
        <w:ind w:left="720" w:right="4627"/>
        <w:spacing w:after="0" w:line="239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социально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-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коммуникативное развитие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познавательное развитие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речевое развитие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720" w:right="4647"/>
        <w:spacing w:after="0" w:line="27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художественно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-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эстетическое развитие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физическое развитие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.</w:t>
      </w:r>
    </w:p>
    <w:p>
      <w:pPr>
        <w:spacing w:after="0" w:line="211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2.6.5.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обеспечивать выполнение следующих психолого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-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педагогических условий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:</w:t>
      </w:r>
    </w:p>
    <w:p>
      <w:pPr>
        <w:spacing w:after="0" w:line="280" w:lineRule="exact"/>
        <w:rPr>
          <w:sz w:val="20"/>
          <w:szCs w:val="20"/>
          <w:color w:val="auto"/>
        </w:rPr>
      </w:pPr>
    </w:p>
    <w:p>
      <w:pPr>
        <w:ind w:right="547"/>
        <w:spacing w:after="0" w:line="299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а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)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 xml:space="preserve"> уважение взрослых к человеческому достоинству детей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,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 xml:space="preserve"> формирование и поддержка их положительной самооценки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,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 xml:space="preserve"> уверенности в собственных возможностях и способностях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;</w:t>
      </w:r>
    </w:p>
    <w:p>
      <w:pPr>
        <w:sectPr>
          <w:pgSz w:w="11900" w:h="16839" w:orient="portrait"/>
          <w:cols w:equalWidth="0" w:num="1">
            <w:col w:w="9027"/>
          </w:cols>
          <w:pgMar w:left="1440" w:top="1422" w:right="1440" w:bottom="1440" w:gutter="0" w:footer="0" w:header="0"/>
        </w:sectPr>
      </w:pPr>
    </w:p>
    <w:bookmarkStart w:id="9" w:name="page10"/>
    <w:bookmarkEnd w:id="9"/>
    <w:p>
      <w:pPr>
        <w:ind w:right="700"/>
        <w:spacing w:after="0" w:line="25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б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)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использование в образовательной деятельности форм и методов работы с детьми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соответствующих их возрастным и индивидуальным особенностям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(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недопустимость как искусственного ускорения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так и искусственного замедления развития детей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);</w:t>
      </w:r>
    </w:p>
    <w:p>
      <w:pPr>
        <w:spacing w:after="0" w:line="230" w:lineRule="exact"/>
        <w:rPr>
          <w:sz w:val="20"/>
          <w:szCs w:val="20"/>
          <w:color w:val="auto"/>
        </w:rPr>
      </w:pPr>
    </w:p>
    <w:p>
      <w:pPr>
        <w:ind w:right="180"/>
        <w:spacing w:after="0" w:line="25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в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)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построение образовательной деятельности на основе взаимодействия взрослых с детьми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ориентированного на интересы и возможности каждого ребенка и учитывающего социальную ситуацию его развития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30" w:lineRule="exact"/>
        <w:rPr>
          <w:sz w:val="20"/>
          <w:szCs w:val="20"/>
          <w:color w:val="auto"/>
        </w:rPr>
      </w:pPr>
    </w:p>
    <w:p>
      <w:pPr>
        <w:ind w:right="120"/>
        <w:spacing w:after="0" w:line="27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г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)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поддержка взрослыми положительного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доброжелательного отношения детей друг к другу и взаимодействия детей друг с другом в разных видах деятельности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10" w:lineRule="exact"/>
        <w:rPr>
          <w:sz w:val="20"/>
          <w:szCs w:val="20"/>
          <w:color w:val="auto"/>
        </w:rPr>
      </w:pPr>
    </w:p>
    <w:p>
      <w:pPr>
        <w:ind w:right="960"/>
        <w:spacing w:after="0" w:line="27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д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)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поддержка инициативы и самостоятельности детей в специфических для них видах деятельности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11" w:lineRule="exact"/>
        <w:rPr>
          <w:sz w:val="20"/>
          <w:szCs w:val="20"/>
          <w:color w:val="auto"/>
        </w:rPr>
      </w:pPr>
    </w:p>
    <w:p>
      <w:pPr>
        <w:ind w:right="920"/>
        <w:spacing w:after="0" w:line="27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е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)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возможность выбора детьми материалов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видов активности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участников совместной деятельности и общения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10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ж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)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защита детей от всех форм физического и психического насилия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80" w:lineRule="exact"/>
        <w:rPr>
          <w:sz w:val="20"/>
          <w:szCs w:val="20"/>
          <w:color w:val="auto"/>
        </w:rPr>
      </w:pPr>
    </w:p>
    <w:p>
      <w:pPr>
        <w:ind w:right="160"/>
        <w:spacing w:after="0" w:line="27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з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)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поддержка родителей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(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иных законных представителей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)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в воспитании детей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охране и укреплении их здоровья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вовлечение семей непосредственно в образовательную деятельность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.</w:t>
      </w:r>
    </w:p>
    <w:p>
      <w:pPr>
        <w:spacing w:after="0" w:line="211" w:lineRule="exact"/>
        <w:rPr>
          <w:sz w:val="20"/>
          <w:szCs w:val="20"/>
          <w:color w:val="auto"/>
        </w:rPr>
      </w:pPr>
    </w:p>
    <w:p>
      <w:pPr>
        <w:ind w:right="320"/>
        <w:spacing w:after="0" w:line="27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2.6.6.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обеспечивать выполнение условий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необходимых для создания социальной ситуации развития детей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соответствующей специфике дошкольного возраста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которые предполагают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:</w:t>
      </w:r>
    </w:p>
    <w:p>
      <w:pPr>
        <w:spacing w:after="0" w:line="210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а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)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обеспечение эмоционального благополучия через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:</w:t>
      </w:r>
    </w:p>
    <w:p>
      <w:pPr>
        <w:spacing w:after="0" w:line="279" w:lineRule="exact"/>
        <w:rPr>
          <w:sz w:val="20"/>
          <w:szCs w:val="20"/>
          <w:color w:val="auto"/>
        </w:rPr>
      </w:pPr>
    </w:p>
    <w:p>
      <w:pPr>
        <w:ind w:left="4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непосредственное общение с каждым ребенком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ind w:left="4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уважительное отношение к каждому ребенку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к его чувствам и потребностям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82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б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)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поддержку индивидуальности и инициативы детей через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:</w:t>
      </w:r>
    </w:p>
    <w:p>
      <w:pPr>
        <w:spacing w:after="0" w:line="280" w:lineRule="exact"/>
        <w:rPr>
          <w:sz w:val="20"/>
          <w:szCs w:val="20"/>
          <w:color w:val="auto"/>
        </w:rPr>
      </w:pPr>
    </w:p>
    <w:p>
      <w:pPr>
        <w:ind w:left="780" w:right="1240" w:hanging="60"/>
        <w:spacing w:after="0" w:line="239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создание условий для свободного выбора детьми деятельности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участников совместной деятельности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jc w:val="both"/>
        <w:ind w:left="720" w:right="3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создание условий для принятия детьми решений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выражения своих чувств и мыслей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недирективную помощь детям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поддержку детской инициативы и самостоятельности</w:t>
      </w:r>
    </w:p>
    <w:p>
      <w:pPr>
        <w:ind w:left="780" w:right="1620"/>
        <w:spacing w:after="0" w:line="274" w:lineRule="auto"/>
        <w:tabs>
          <w:tab w:leader="none" w:pos="938" w:val="left"/>
        </w:tabs>
        <w:numPr>
          <w:ilvl w:val="1"/>
          <w:numId w:val="7"/>
        </w:numPr>
        <w:rPr>
          <w:rFonts w:ascii="Times New Roman" w:cs="Times New Roman" w:eastAsia="Times New Roman" w:hAnsi="Times New Roman"/>
          <w:sz w:val="22"/>
          <w:szCs w:val="22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разных видах деятельности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(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игровой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исследовательской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проектной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познавательной и т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д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.);</w:t>
      </w:r>
    </w:p>
    <w:p>
      <w:pPr>
        <w:spacing w:after="0" w:line="210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в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)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установление правил взаимодействия в разных ситуациях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:</w:t>
      </w:r>
    </w:p>
    <w:p>
      <w:pPr>
        <w:spacing w:after="0" w:line="280" w:lineRule="exact"/>
        <w:rPr>
          <w:sz w:val="20"/>
          <w:szCs w:val="20"/>
          <w:color w:val="auto"/>
        </w:rPr>
      </w:pPr>
    </w:p>
    <w:p>
      <w:pPr>
        <w:ind w:left="780" w:right="520" w:hanging="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создание условий для позитивных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доброжелательных отношений между детьми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в том числе принадлежащими к разным национально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-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культурным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религиозным общностям и социальным слоям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а также имеющими различные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(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в том числе ограниченные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)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возможности здоровья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ind w:left="780" w:right="1380" w:hanging="60"/>
        <w:spacing w:after="0" w:line="239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развитие коммуникативных способностей детей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позволяющих разрешать конфликтные ситуации со сверстниками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ind w:left="4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развитие умения детей работать в группе сверстников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80" w:lineRule="exact"/>
        <w:rPr>
          <w:sz w:val="20"/>
          <w:szCs w:val="20"/>
          <w:color w:val="auto"/>
        </w:rPr>
      </w:pPr>
    </w:p>
    <w:p>
      <w:pPr>
        <w:spacing w:after="0" w:line="25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г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)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построение вариативного развивающего образования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ориентированного на уровень развития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проявляющийся у ребенка в совместной деятельности со взрослым и более опытными сверстниками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но не актуализирующийся в его индивидуальной деятельности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через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:</w:t>
      </w:r>
    </w:p>
    <w:p>
      <w:pPr>
        <w:sectPr>
          <w:pgSz w:w="11900" w:h="16839" w:orient="portrait"/>
          <w:cols w:equalWidth="0" w:num="1">
            <w:col w:w="9060"/>
          </w:cols>
          <w:pgMar w:left="1440" w:top="1422" w:right="1407" w:bottom="1440" w:gutter="0" w:footer="0" w:header="0"/>
        </w:sectPr>
      </w:pPr>
    </w:p>
    <w:bookmarkStart w:id="10" w:name="page11"/>
    <w:bookmarkEnd w:id="10"/>
    <w:p>
      <w:pPr>
        <w:ind w:left="4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создание условий для овладения культурными средствами деятельности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ind w:left="4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организацию видов деятельности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способствующих развитию мышления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речи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</w:p>
    <w:p>
      <w:pPr>
        <w:ind w:left="780" w:right="120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общения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воображения и детского творчества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личностного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физического и художественно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-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эстетического развития детей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ind w:left="780" w:right="360" w:hanging="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поддержку спонтанной игры детей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ее обогащение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обеспечение игрового времени и пространства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ind w:left="4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оценку индивидуального развития детей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80" w:lineRule="exact"/>
        <w:rPr>
          <w:sz w:val="20"/>
          <w:szCs w:val="20"/>
          <w:color w:val="auto"/>
        </w:rPr>
      </w:pPr>
    </w:p>
    <w:p>
      <w:pPr>
        <w:ind w:right="20"/>
        <w:spacing w:after="0" w:line="251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д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)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взаимодействие с родителями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(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иными законными представителями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)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по вопросам образования ребенка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непосредственного вовлечения их в образовательную деятельность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.</w:t>
      </w:r>
    </w:p>
    <w:p>
      <w:pPr>
        <w:spacing w:after="0" w:line="233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2.7.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В рамках выполнения другой педагогической работы воспитатель обязан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:</w:t>
      </w:r>
    </w:p>
    <w:p>
      <w:pPr>
        <w:spacing w:after="0" w:line="282" w:lineRule="exact"/>
        <w:rPr>
          <w:sz w:val="20"/>
          <w:szCs w:val="20"/>
          <w:color w:val="auto"/>
        </w:rPr>
      </w:pPr>
    </w:p>
    <w:p>
      <w:pPr>
        <w:ind w:right="300"/>
        <w:spacing w:after="0" w:line="27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2.7.1.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планировать и организовывать жизнедеятельность детей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их воспитание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готовить их к обучению в школе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11" w:lineRule="exact"/>
        <w:rPr>
          <w:sz w:val="20"/>
          <w:szCs w:val="20"/>
          <w:color w:val="auto"/>
        </w:rPr>
      </w:pPr>
    </w:p>
    <w:p>
      <w:pPr>
        <w:ind w:right="420"/>
        <w:spacing w:after="0" w:line="25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2.7.2.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совместно с медицинскими работниками обеспечивать сохранение и укрепление здоровья детей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проводить мероприятия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способствующие их психофизическому развитию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отвечать за их жизнь и здоровье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30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2.7.3.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организовывать выполнение детьми режима дня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80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2.7.4.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организовывать работу детей по самообслуживанию с учетом их возраста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80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2.7.5.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осуществлять гигиенический уход за детьми раннего возраста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80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2.7.6.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проводить работу по профилактике отклоняющегося поведения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вредных привычек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80" w:lineRule="exact"/>
        <w:rPr>
          <w:sz w:val="20"/>
          <w:szCs w:val="20"/>
          <w:color w:val="auto"/>
        </w:rPr>
      </w:pPr>
    </w:p>
    <w:p>
      <w:pPr>
        <w:ind w:right="1120"/>
        <w:spacing w:after="0" w:line="27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2.7.7.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работать в соответствии с образовательной программой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в контакте с другими педагогическими работниками ДОО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10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2.7.8.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осуществлять наблюдение за поведением детей в период адаптации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80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2.7.9.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регулярно информировать руководящих работников ДОО о состоянии здоровья детей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76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b w:val="1"/>
          <w:bCs w:val="1"/>
          <w:color w:val="auto"/>
        </w:rPr>
        <w:t>2.7.10.</w:t>
      </w:r>
      <w:r>
        <w:rPr>
          <w:rFonts w:ascii="Times New Roman" w:cs="Times New Roman" w:eastAsia="Times New Roman" w:hAnsi="Times New Roman"/>
          <w:sz w:val="22"/>
          <w:szCs w:val="22"/>
          <w:b w:val="1"/>
          <w:bCs w:val="1"/>
          <w:color w:val="auto"/>
        </w:rPr>
        <w:t xml:space="preserve"> составлять ежемесячно табель посещаемости детей</w:t>
      </w:r>
      <w:r>
        <w:rPr>
          <w:rFonts w:ascii="Times New Roman" w:cs="Times New Roman" w:eastAsia="Times New Roman" w:hAnsi="Times New Roman"/>
          <w:sz w:val="22"/>
          <w:szCs w:val="22"/>
          <w:b w:val="1"/>
          <w:bCs w:val="1"/>
          <w:color w:val="auto"/>
        </w:rPr>
        <w:t>.</w:t>
      </w:r>
    </w:p>
    <w:p>
      <w:pPr>
        <w:spacing w:after="0" w:line="284" w:lineRule="exact"/>
        <w:rPr>
          <w:sz w:val="20"/>
          <w:szCs w:val="20"/>
          <w:color w:val="auto"/>
        </w:rPr>
      </w:pPr>
    </w:p>
    <w:p>
      <w:pPr>
        <w:ind w:right="440"/>
        <w:spacing w:after="0" w:line="27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2.8.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При организации режима дня и воспитательно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-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образовательного процесса воспитатель обязан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: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а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)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осуществлять ежедневный утренний прием обучающихся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80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б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)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 xml:space="preserve"> опрашивать родителей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 xml:space="preserve"> (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иных законных представителей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)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 xml:space="preserve"> о состоянии здоровья обучающихся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;</w:t>
      </w:r>
    </w:p>
    <w:p>
      <w:pPr>
        <w:spacing w:after="0" w:line="291" w:lineRule="exact"/>
        <w:rPr>
          <w:sz w:val="20"/>
          <w:szCs w:val="20"/>
          <w:color w:val="auto"/>
        </w:rPr>
      </w:pPr>
    </w:p>
    <w:p>
      <w:pPr>
        <w:ind w:right="880"/>
        <w:spacing w:after="0" w:line="27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в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)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организовывать проведение термометрии при наличии соответствующих показаний 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(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наличие катаральных явлений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явлений интоксикации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);</w:t>
      </w:r>
    </w:p>
    <w:p>
      <w:pPr>
        <w:spacing w:after="0" w:line="211" w:lineRule="exact"/>
        <w:rPr>
          <w:sz w:val="20"/>
          <w:szCs w:val="20"/>
          <w:color w:val="auto"/>
        </w:rPr>
      </w:pPr>
    </w:p>
    <w:p>
      <w:pPr>
        <w:ind w:right="1180"/>
        <w:spacing w:after="0" w:line="539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г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)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изолировать заболевших в течение дня обучающихся от здоровых обучающихся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д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)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организовывать прием пищи и дневной сон обучающихся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.</w:t>
      </w:r>
    </w:p>
    <w:p>
      <w:pPr>
        <w:sectPr>
          <w:pgSz w:w="11900" w:h="16839" w:orient="portrait"/>
          <w:cols w:equalWidth="0" w:num="1">
            <w:col w:w="9040"/>
          </w:cols>
          <w:pgMar w:left="1440" w:top="1421" w:right="1427" w:bottom="861" w:gutter="0" w:footer="0" w:header="0"/>
        </w:sectPr>
      </w:pPr>
    </w:p>
    <w:bookmarkStart w:id="11" w:name="page12"/>
    <w:bookmarkEnd w:id="11"/>
    <w:p>
      <w:pPr>
        <w:ind w:right="247"/>
        <w:spacing w:after="0" w:line="25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2.9.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При реализации образовательной программы воспитатель обязан соблюдать установленную длительность непрерывной образовательной деятельности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которая не может превышать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:</w:t>
      </w:r>
    </w:p>
    <w:p>
      <w:pPr>
        <w:spacing w:after="0" w:line="230" w:lineRule="exact"/>
        <w:rPr>
          <w:sz w:val="20"/>
          <w:szCs w:val="20"/>
          <w:color w:val="auto"/>
        </w:rPr>
      </w:pPr>
    </w:p>
    <w:p>
      <w:pPr>
        <w:ind w:right="3727"/>
        <w:spacing w:after="0" w:line="53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а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)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для детей раннего возраста от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1,5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до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3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лет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– 10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минут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б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)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для детей от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3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до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4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лет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– 15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минут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в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)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для детей от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4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до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5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лет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– 20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минут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г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)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для детей от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5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до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6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лет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– 25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минут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д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)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для детей от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6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до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7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лет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– 30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минут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3" w:lineRule="exact"/>
        <w:rPr>
          <w:sz w:val="20"/>
          <w:szCs w:val="20"/>
          <w:color w:val="auto"/>
        </w:rPr>
      </w:pPr>
    </w:p>
    <w:p>
      <w:pPr>
        <w:ind w:right="607"/>
        <w:spacing w:after="0" w:line="29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2.10.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 xml:space="preserve"> При реализации образовательной программы воспитатель обязан соблюдать установленные максимально допустимые объемы образовательной нагрузки в том числе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:</w:t>
      </w:r>
    </w:p>
    <w:p>
      <w:pPr>
        <w:spacing w:after="0" w:line="187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а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)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в младшей группе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–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не более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30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минут в первой половине дня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80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б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)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в средней группе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–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не более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40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минут в первой половине дня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82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в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)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в старшей группе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–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не более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45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минут в первой половине дня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80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г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)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в подготовительной группе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–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не более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90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минут в первой половине дня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80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д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)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для детей старшего дошкольного возраста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–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не более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30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минут во второй половине дня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.</w:t>
      </w:r>
    </w:p>
    <w:p>
      <w:pPr>
        <w:spacing w:after="0" w:line="276" w:lineRule="exact"/>
        <w:rPr>
          <w:sz w:val="20"/>
          <w:szCs w:val="20"/>
          <w:color w:val="auto"/>
        </w:rPr>
      </w:pPr>
    </w:p>
    <w:p>
      <w:pPr>
        <w:ind w:left="220" w:hanging="220"/>
        <w:spacing w:after="0"/>
        <w:tabs>
          <w:tab w:leader="none" w:pos="220" w:val="left"/>
        </w:tabs>
        <w:numPr>
          <w:ilvl w:val="0"/>
          <w:numId w:val="10"/>
        </w:numPr>
        <w:rPr>
          <w:rFonts w:ascii="Times New Roman" w:cs="Times New Roman" w:eastAsia="Times New Roman" w:hAnsi="Times New Roman"/>
          <w:sz w:val="22"/>
          <w:szCs w:val="22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b w:val="1"/>
          <w:bCs w:val="1"/>
          <w:color w:val="auto"/>
        </w:rPr>
        <w:t>Права</w:t>
      </w:r>
    </w:p>
    <w:p>
      <w:pPr>
        <w:spacing w:after="0" w:line="284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3.1.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Воспитатель имеет право на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:</w:t>
      </w:r>
    </w:p>
    <w:p>
      <w:pPr>
        <w:spacing w:after="0" w:line="280" w:lineRule="exact"/>
        <w:rPr>
          <w:sz w:val="20"/>
          <w:szCs w:val="20"/>
          <w:color w:val="auto"/>
        </w:rPr>
      </w:pPr>
    </w:p>
    <w:p>
      <w:pPr>
        <w:ind w:right="547"/>
        <w:spacing w:after="0" w:line="27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3.1.1.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заключение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изменение и расторжение трудового договора в порядке и на условиях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, 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которые установлены ТК РФ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иными федеральными законами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11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3.1.2.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предоставление ему работы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обусловленной трудовым договором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82" w:lineRule="exact"/>
        <w:rPr>
          <w:sz w:val="20"/>
          <w:szCs w:val="20"/>
          <w:color w:val="auto"/>
        </w:rPr>
      </w:pPr>
    </w:p>
    <w:p>
      <w:pPr>
        <w:ind w:right="307"/>
        <w:spacing w:after="0" w:line="27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3.1.3.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своевременную и в полном объеме выплату заработной платы в соответствии со своей квалификацией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сложностью труда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количеством и качеством выполненной работы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11" w:lineRule="exact"/>
        <w:rPr>
          <w:sz w:val="20"/>
          <w:szCs w:val="20"/>
          <w:color w:val="auto"/>
        </w:rPr>
      </w:pPr>
    </w:p>
    <w:p>
      <w:pPr>
        <w:ind w:right="107"/>
        <w:spacing w:after="0" w:line="25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3.1.4.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отдых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обеспечиваемый установлением сокращенного рабочего времени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, 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предоставлением еженедельных выходных дней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нерабочих праздничных дней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оплачиваемых ежегодных отпусков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30" w:lineRule="exact"/>
        <w:rPr>
          <w:sz w:val="20"/>
          <w:szCs w:val="20"/>
          <w:color w:val="auto"/>
        </w:rPr>
      </w:pPr>
    </w:p>
    <w:p>
      <w:pPr>
        <w:ind w:right="127"/>
        <w:spacing w:after="0" w:line="25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3.1.5.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подготовку и дополнительное профессиональное образование в порядке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установленном ТК РФ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иными федеральными законами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в том числе дополнительное профессиональное образование по профилю педагогической деятельности не реже чем один раз в три года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29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3.1.6.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объединение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включая право на создание профессиональных организаций</w:t>
      </w:r>
    </w:p>
    <w:p>
      <w:pPr>
        <w:ind w:right="387"/>
        <w:spacing w:after="0" w:line="27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(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профессиональных союзов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)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и вступление в них для защиты своих трудовых прав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свобод и законных интересов в формах и в порядке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которые установлены законодательством РФ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10" w:lineRule="exact"/>
        <w:rPr>
          <w:sz w:val="20"/>
          <w:szCs w:val="20"/>
          <w:color w:val="auto"/>
        </w:rPr>
      </w:pPr>
    </w:p>
    <w:p>
      <w:pPr>
        <w:ind w:right="307"/>
        <w:spacing w:after="0" w:line="27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3.1.7.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участие в управлении организацией в предусмотренных ТК РФ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иными федеральными законами и коллективным договором формах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ectPr>
          <w:pgSz w:w="11900" w:h="16839" w:orient="portrait"/>
          <w:cols w:equalWidth="0" w:num="1">
            <w:col w:w="9027"/>
          </w:cols>
          <w:pgMar w:left="1440" w:top="1422" w:right="1440" w:bottom="836" w:gutter="0" w:footer="0" w:header="0"/>
        </w:sectPr>
      </w:pPr>
    </w:p>
    <w:bookmarkStart w:id="12" w:name="page13"/>
    <w:bookmarkEnd w:id="12"/>
    <w:p>
      <w:pPr>
        <w:ind w:right="27"/>
        <w:spacing w:after="0" w:line="25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3.1.8.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ведение коллективных переговоров и заключение коллективных договоров и соглашений через своих представителей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а также на информацию о выполнении коллективного договора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соглашений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30" w:lineRule="exact"/>
        <w:rPr>
          <w:sz w:val="20"/>
          <w:szCs w:val="20"/>
          <w:color w:val="auto"/>
        </w:rPr>
      </w:pPr>
    </w:p>
    <w:p>
      <w:pPr>
        <w:ind w:right="527"/>
        <w:spacing w:after="0" w:line="27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3.1.9.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защиту своих трудовых прав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свобод и законных интересов всеми не запрещенными законом способами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10" w:lineRule="exact"/>
        <w:rPr>
          <w:sz w:val="20"/>
          <w:szCs w:val="20"/>
          <w:color w:val="auto"/>
        </w:rPr>
      </w:pPr>
    </w:p>
    <w:p>
      <w:pPr>
        <w:ind w:right="1367"/>
        <w:spacing w:after="0" w:line="27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3.1.10.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разрешение индивидуальных и коллективных трудовых споров в порядке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, 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установленном ТК РФ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иными федеральными законами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11" w:lineRule="exact"/>
        <w:rPr>
          <w:sz w:val="20"/>
          <w:szCs w:val="20"/>
          <w:color w:val="auto"/>
        </w:rPr>
      </w:pPr>
    </w:p>
    <w:p>
      <w:pPr>
        <w:ind w:right="127"/>
        <w:spacing w:after="0" w:line="25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3.1.11.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возмещение вреда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причиненного ему в связи с исполнением трудовых обязанностей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и компенсацию морального вреда в порядке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установленном ТК РФ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иными федеральными законами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30" w:lineRule="exact"/>
        <w:rPr>
          <w:sz w:val="20"/>
          <w:szCs w:val="20"/>
          <w:color w:val="auto"/>
        </w:rPr>
      </w:pPr>
    </w:p>
    <w:p>
      <w:pPr>
        <w:ind w:right="587"/>
        <w:spacing w:after="0" w:line="27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3.1.12.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обязательное социальное страхование в случаях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предусмотренных федеральными законами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.</w:t>
      </w:r>
    </w:p>
    <w:p>
      <w:pPr>
        <w:spacing w:after="0" w:line="210" w:lineRule="exact"/>
        <w:rPr>
          <w:sz w:val="20"/>
          <w:szCs w:val="20"/>
          <w:color w:val="auto"/>
        </w:rPr>
      </w:pPr>
    </w:p>
    <w:p>
      <w:pPr>
        <w:ind w:right="427"/>
        <w:spacing w:after="0" w:line="27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3.2.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Воспитатель имеет право на обеспечение защиты персональных данных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хранящихся у работодателя в том числе на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:</w:t>
      </w:r>
    </w:p>
    <w:p>
      <w:pPr>
        <w:spacing w:after="0" w:line="211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3.2.1.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полную информацию о его персональных данных и обработке этих данных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80" w:lineRule="exact"/>
        <w:rPr>
          <w:sz w:val="20"/>
          <w:szCs w:val="20"/>
          <w:color w:val="auto"/>
        </w:rPr>
      </w:pPr>
    </w:p>
    <w:p>
      <w:pPr>
        <w:ind w:right="7"/>
        <w:spacing w:after="0" w:line="25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3.2.2.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свободный бесплатный доступ к своим персональным данным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включая право на получение копий любой записи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содержащей персональные данные работника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за исключением случаев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предусмотренных федеральным законом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30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3.2.3.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определение своих представителей для защиты своих персональных данных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80" w:lineRule="exact"/>
        <w:rPr>
          <w:sz w:val="20"/>
          <w:szCs w:val="20"/>
          <w:color w:val="auto"/>
        </w:rPr>
      </w:pPr>
    </w:p>
    <w:p>
      <w:pPr>
        <w:ind w:right="227"/>
        <w:spacing w:after="0" w:line="27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3.2.4.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доступ к медицинской документации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отражающей состояние его здоровья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с помощью медицинского работника по его выбору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10" w:lineRule="exact"/>
        <w:rPr>
          <w:sz w:val="20"/>
          <w:szCs w:val="20"/>
          <w:color w:val="auto"/>
        </w:rPr>
      </w:pPr>
    </w:p>
    <w:p>
      <w:pPr>
        <w:ind w:right="527"/>
        <w:spacing w:after="0" w:line="25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3.2.5.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требование об исключении или исправлении неверных или неполных персональных данных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а также данных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обработанных с нарушением требований ТК РФ или иного федерального закона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29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3.2.6.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подачу в письменной форме заявления с соответствующим обоснованием работодателю</w:t>
      </w:r>
    </w:p>
    <w:p>
      <w:pPr>
        <w:ind w:right="1307"/>
        <w:spacing w:after="0" w:line="274" w:lineRule="auto"/>
        <w:tabs>
          <w:tab w:leader="none" w:pos="166" w:val="left"/>
        </w:tabs>
        <w:numPr>
          <w:ilvl w:val="0"/>
          <w:numId w:val="11"/>
        </w:numPr>
        <w:rPr>
          <w:rFonts w:ascii="Times New Roman" w:cs="Times New Roman" w:eastAsia="Times New Roman" w:hAnsi="Times New Roman"/>
          <w:sz w:val="22"/>
          <w:szCs w:val="22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своем несогласии в случае отказа работодателя от исключения или исправления персональных данных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10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3.2.7.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дополнение собственной точкой зрения персональных данных оценочного характера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80" w:lineRule="exact"/>
        <w:rPr>
          <w:sz w:val="20"/>
          <w:szCs w:val="20"/>
          <w:color w:val="auto"/>
        </w:rPr>
      </w:pPr>
    </w:p>
    <w:p>
      <w:pPr>
        <w:jc w:val="both"/>
        <w:ind w:right="647"/>
        <w:spacing w:after="0" w:line="25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3.2.8.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требование об извещении работодателем всех лиц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которым ранее были сообщены неверные или неполные персональные данные работника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обо всех произведенных в них исключениях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исправлениях или дополнениях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30" w:lineRule="exact"/>
        <w:rPr>
          <w:sz w:val="20"/>
          <w:szCs w:val="20"/>
          <w:color w:val="auto"/>
        </w:rPr>
      </w:pPr>
    </w:p>
    <w:p>
      <w:pPr>
        <w:ind w:right="267"/>
        <w:spacing w:after="0" w:line="27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3.2.9.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обжалование в суд любых неправомерных действий или бездействия работодателя при обработке и защите его персональных данных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.</w:t>
      </w:r>
    </w:p>
    <w:p>
      <w:pPr>
        <w:spacing w:after="0" w:line="211" w:lineRule="exact"/>
        <w:rPr>
          <w:sz w:val="20"/>
          <w:szCs w:val="20"/>
          <w:color w:val="auto"/>
        </w:rPr>
      </w:pPr>
    </w:p>
    <w:p>
      <w:pPr>
        <w:ind w:right="267"/>
        <w:spacing w:after="0" w:line="25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3.3.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Воспитатель имеет право в случае задержки выплаты заработной платы на срок более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15 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дней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известив работодателя в письменной форме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приостановить работу на весь период до выплаты задержанной суммы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.</w:t>
      </w:r>
    </w:p>
    <w:p>
      <w:pPr>
        <w:sectPr>
          <w:pgSz w:w="11900" w:h="16839" w:orient="portrait"/>
          <w:cols w:equalWidth="0" w:num="1">
            <w:col w:w="9027"/>
          </w:cols>
          <w:pgMar w:left="1440" w:top="1422" w:right="1440" w:bottom="1440" w:gutter="0" w:footer="0" w:header="0"/>
        </w:sectPr>
      </w:pPr>
    </w:p>
    <w:bookmarkStart w:id="13" w:name="page14"/>
    <w:bookmarkEnd w:id="13"/>
    <w:p>
      <w:pPr>
        <w:ind w:right="387"/>
        <w:spacing w:after="0" w:line="25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3.4.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Воспитатель имеет право на гарантии и компенсации в случае совмещения работы с получением образования или в случае допуска к соисканию ученой степени кандидата наук или доктора наук в порядке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предусмотренном действующим законодательством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.</w:t>
      </w:r>
    </w:p>
    <w:p>
      <w:pPr>
        <w:spacing w:after="0" w:line="230" w:lineRule="exact"/>
        <w:rPr>
          <w:sz w:val="20"/>
          <w:szCs w:val="20"/>
          <w:color w:val="auto"/>
        </w:rPr>
      </w:pPr>
    </w:p>
    <w:p>
      <w:pPr>
        <w:ind w:right="347"/>
        <w:spacing w:after="0" w:line="27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3.5.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Воспитатель имеет право на труд в условиях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отвечающих требованиям охраны труда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в том числе право на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:</w:t>
      </w:r>
    </w:p>
    <w:p>
      <w:pPr>
        <w:spacing w:after="0" w:line="210" w:lineRule="exact"/>
        <w:rPr>
          <w:sz w:val="20"/>
          <w:szCs w:val="20"/>
          <w:color w:val="auto"/>
        </w:rPr>
      </w:pPr>
    </w:p>
    <w:p>
      <w:pPr>
        <w:ind w:right="327"/>
        <w:spacing w:after="0" w:line="27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3.5.1.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рабочее место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соответствующее государственным нормативным требованиям охраны труда и условиям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предусмотренным коллективным договором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11" w:lineRule="exact"/>
        <w:rPr>
          <w:sz w:val="20"/>
          <w:szCs w:val="20"/>
          <w:color w:val="auto"/>
        </w:rPr>
      </w:pPr>
    </w:p>
    <w:p>
      <w:pPr>
        <w:ind w:right="947"/>
        <w:spacing w:after="0" w:line="27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3.5.2.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обязательное социальное страхование от несчастных случаев на производстве и профессиональных заболеваний в соответствии с федеральным законом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10" w:lineRule="exact"/>
        <w:rPr>
          <w:sz w:val="20"/>
          <w:szCs w:val="20"/>
          <w:color w:val="auto"/>
        </w:rPr>
      </w:pPr>
    </w:p>
    <w:p>
      <w:pPr>
        <w:ind w:right="247"/>
        <w:spacing w:after="0" w:line="24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3.5.3.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получение полной достоверной информации от работодателя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соответствующих государственных органов и общественных организаций об условиях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требованиях и охране труда на рабочем месте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включая реализацию прав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предоставленных законодательством о специальной оценке условий труда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о существующем риске повреждения здоровья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а также о мерах по защите от воздействия вредных и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(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или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)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опасных производственных факторов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39" w:lineRule="exact"/>
        <w:rPr>
          <w:sz w:val="20"/>
          <w:szCs w:val="20"/>
          <w:color w:val="auto"/>
        </w:rPr>
      </w:pPr>
    </w:p>
    <w:p>
      <w:pPr>
        <w:jc w:val="both"/>
        <w:ind w:right="187"/>
        <w:spacing w:after="0" w:line="25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3.5.4.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отказ от выполнения работ в случае возникновения опасности для его жизни и здоровья вследствие нарушения требований охраны труда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за исключением случаев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предусмотренных федеральными законами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до устранения такой опасности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30" w:lineRule="exact"/>
        <w:rPr>
          <w:sz w:val="20"/>
          <w:szCs w:val="20"/>
          <w:color w:val="auto"/>
        </w:rPr>
      </w:pPr>
    </w:p>
    <w:p>
      <w:pPr>
        <w:ind w:right="647"/>
        <w:spacing w:after="0" w:line="27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3.5.5.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обеспечение средствами индивидуальной и коллективной защиты в соответствии с требованиями охраны труда за счет средств работодателя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11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3.5.6.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обучение безопасным методам и приемам труда за счет средств работодателя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80" w:lineRule="exact"/>
        <w:rPr>
          <w:sz w:val="20"/>
          <w:szCs w:val="20"/>
          <w:color w:val="auto"/>
        </w:rPr>
      </w:pPr>
    </w:p>
    <w:p>
      <w:pPr>
        <w:ind w:right="327"/>
        <w:spacing w:after="0" w:line="27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3.5.7.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дополнительное профессиональное образование за счет средств работодателя в случае ликвидации рабочего места вследствие нарушения требований охраны труда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10" w:lineRule="exact"/>
        <w:rPr>
          <w:sz w:val="20"/>
          <w:szCs w:val="20"/>
          <w:color w:val="auto"/>
        </w:rPr>
      </w:pPr>
    </w:p>
    <w:p>
      <w:pPr>
        <w:ind w:right="147"/>
        <w:spacing w:after="0" w:line="25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3.5.8.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 xml:space="preserve"> запрос о проведении проверки условий и охраны труда на его рабочем месте федеральным органом исполнительной власти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,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 xml:space="preserve"> уполномоченным на осуществление федерального государственного надзора за соблюдением трудового законодательства и иных нормативных правовых актов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,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 xml:space="preserve"> содержащих нормы трудового права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,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 xml:space="preserve"> другими федеральными органами исполнительной власти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,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 xml:space="preserve"> осуществляющими государственный контроль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 xml:space="preserve"> (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надзор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)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 xml:space="preserve"> в установленной сфере деятельности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,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 xml:space="preserve"> органами исполнительной власти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,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 xml:space="preserve"> осуществляющими государственную экспертизу условий труда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,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 xml:space="preserve"> а также органами профсоюзного контроля за соблюдением трудового законодательства и иных актов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,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 xml:space="preserve"> содержащих нормы трудового права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;</w:t>
      </w:r>
    </w:p>
    <w:p>
      <w:pPr>
        <w:spacing w:after="0" w:line="227" w:lineRule="exact"/>
        <w:rPr>
          <w:sz w:val="20"/>
          <w:szCs w:val="20"/>
          <w:color w:val="auto"/>
        </w:rPr>
      </w:pPr>
    </w:p>
    <w:p>
      <w:pPr>
        <w:ind w:right="207"/>
        <w:spacing w:after="0" w:line="251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3.5.9.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обращение в органы государственной власти РФ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органы государственной власти субъектов РФ и органы местного самоуправления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к работодателю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в объединения работодателей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а также в профессиональные союзы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их объединения и иные уполномоченные работниками представительные органы по вопросам охраны труда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33" w:lineRule="exact"/>
        <w:rPr>
          <w:sz w:val="20"/>
          <w:szCs w:val="20"/>
          <w:color w:val="auto"/>
        </w:rPr>
      </w:pPr>
    </w:p>
    <w:p>
      <w:pPr>
        <w:ind w:right="7"/>
        <w:spacing w:after="0" w:line="27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3.5.10.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 xml:space="preserve"> личное участие или участие через своих представителей в рассмотрении вопросов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 xml:space="preserve">, 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связанных с обеспечением безопасных условий труда на его рабочем месте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,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 xml:space="preserve"> и в расследовании происшедшего с ним несчастного случая на производстве или профессионального заболевания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;</w:t>
      </w:r>
    </w:p>
    <w:p>
      <w:pPr>
        <w:spacing w:after="0" w:line="212" w:lineRule="exact"/>
        <w:rPr>
          <w:sz w:val="20"/>
          <w:szCs w:val="20"/>
          <w:color w:val="auto"/>
        </w:rPr>
      </w:pPr>
    </w:p>
    <w:p>
      <w:pPr>
        <w:ind w:right="167"/>
        <w:spacing w:after="0" w:line="25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3.5.11.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внеочередной медицинский осмотр в соответствии с медицинскими рекомендациями с сохранением за ним места работы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(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должности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)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и среднего заработка во время прохождения указанного медицинского осмотра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ectPr>
          <w:pgSz w:w="11900" w:h="16839" w:orient="portrait"/>
          <w:cols w:equalWidth="0" w:num="1">
            <w:col w:w="9027"/>
          </w:cols>
          <w:pgMar w:left="1440" w:top="1422" w:right="1440" w:bottom="1440" w:gutter="0" w:footer="0" w:header="0"/>
        </w:sectPr>
      </w:pPr>
    </w:p>
    <w:bookmarkStart w:id="14" w:name="page15"/>
    <w:bookmarkEnd w:id="14"/>
    <w:p>
      <w:pPr>
        <w:ind w:right="107"/>
        <w:spacing w:after="0" w:line="25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3.5.12.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гарантии и компенсации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установленные в соответствии с ТК РФ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коллективным договором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соглашением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локальным нормативным актом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трудовым договором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если он занят на работах с вредными и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(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или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)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опасными условиями труда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.</w:t>
      </w:r>
    </w:p>
    <w:p>
      <w:pPr>
        <w:spacing w:after="0" w:line="230" w:lineRule="exact"/>
        <w:rPr>
          <w:sz w:val="20"/>
          <w:szCs w:val="20"/>
          <w:color w:val="auto"/>
        </w:rPr>
      </w:pPr>
    </w:p>
    <w:p>
      <w:pPr>
        <w:ind w:right="7"/>
        <w:spacing w:after="0" w:line="248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3.6.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Воспитатель имеет право в целях самозащиты трудовых прав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известив работодателя или своего непосредственного руководителя либо иного представителя работодателя в письменной форме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отказаться от выполнения работы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не предусмотренной трудовым договором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а также отказаться от выполнения работы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которая непосредственно угрожает его жизни и здоровью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за исключением случаев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предусмотренных ТК РФ и иными федеральными законами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.</w:t>
      </w:r>
    </w:p>
    <w:p>
      <w:pPr>
        <w:spacing w:after="0" w:line="239" w:lineRule="exact"/>
        <w:rPr>
          <w:sz w:val="20"/>
          <w:szCs w:val="20"/>
          <w:color w:val="auto"/>
        </w:rPr>
      </w:pPr>
    </w:p>
    <w:p>
      <w:pPr>
        <w:ind w:right="227"/>
        <w:spacing w:after="0" w:line="27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3.7.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Воспитатель имеет право на обращение в комиссию по трудовым спорам и рассмотрение его заявления в десятидневный срок со дня его подачи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.</w:t>
      </w:r>
    </w:p>
    <w:p>
      <w:pPr>
        <w:spacing w:after="0" w:line="210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3.8.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Воспитатель имеет право на забастовку в порядке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предусмотренном законодательством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.</w:t>
      </w:r>
    </w:p>
    <w:p>
      <w:pPr>
        <w:spacing w:after="0" w:line="280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3.9.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Воспитатель имеет право на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:</w:t>
      </w:r>
    </w:p>
    <w:p>
      <w:pPr>
        <w:spacing w:after="0" w:line="280" w:lineRule="exact"/>
        <w:rPr>
          <w:sz w:val="20"/>
          <w:szCs w:val="20"/>
          <w:color w:val="auto"/>
        </w:rPr>
      </w:pPr>
    </w:p>
    <w:p>
      <w:pPr>
        <w:ind w:right="587"/>
        <w:spacing w:after="0" w:line="27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3.9.1.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свободу выражения своего мнения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свободу от вмешательства в профессиональную деятельность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11" w:lineRule="exact"/>
        <w:rPr>
          <w:sz w:val="20"/>
          <w:szCs w:val="20"/>
          <w:color w:val="auto"/>
        </w:rPr>
      </w:pPr>
    </w:p>
    <w:p>
      <w:pPr>
        <w:ind w:right="287"/>
        <w:spacing w:after="0" w:line="27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3.9.2.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свободу выбора и использования педагогически обоснованных форм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средств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методов обучения и воспитания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10" w:lineRule="exact"/>
        <w:rPr>
          <w:sz w:val="20"/>
          <w:szCs w:val="20"/>
          <w:color w:val="auto"/>
        </w:rPr>
      </w:pPr>
    </w:p>
    <w:p>
      <w:pPr>
        <w:ind w:right="727"/>
        <w:spacing w:after="0" w:line="27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3.9.3.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творческую инициативу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разработку и применение авторских программ и методов обучения и воспитания в пределах реализуемой образовательной программы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11" w:lineRule="exact"/>
        <w:rPr>
          <w:sz w:val="20"/>
          <w:szCs w:val="20"/>
          <w:color w:val="auto"/>
        </w:rPr>
      </w:pPr>
    </w:p>
    <w:p>
      <w:pPr>
        <w:ind w:right="7"/>
        <w:spacing w:after="0" w:line="25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3.9.4.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выбор учебных пособий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материалов и иных средств обучения и воспитания в соответствии с образовательной программой и в порядке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установленном законодательством об образовании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30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3.9.5.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участие в разработке образовательных программ и их компонентов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80" w:lineRule="exact"/>
        <w:rPr>
          <w:sz w:val="20"/>
          <w:szCs w:val="20"/>
          <w:color w:val="auto"/>
        </w:rPr>
      </w:pPr>
    </w:p>
    <w:p>
      <w:pPr>
        <w:ind w:right="147"/>
        <w:spacing w:after="0" w:line="25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3.9.6.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осуществление научной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научно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-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технической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творческой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исследовательской деятельности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участие в экспериментальной и международной деятельности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разработках и во внедрении инноваций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30" w:lineRule="exact"/>
        <w:rPr>
          <w:sz w:val="20"/>
          <w:szCs w:val="20"/>
          <w:color w:val="auto"/>
        </w:rPr>
      </w:pPr>
    </w:p>
    <w:p>
      <w:pPr>
        <w:ind w:right="67"/>
        <w:spacing w:after="0" w:line="246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3.9.7.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бесплатное пользование библиотеками и информационными ресурсами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а также доступ в порядке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установленном локальными нормативными актами ДОО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к информационно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-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телекоммуникационным сетям и базам данных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учебным и методическим материалам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музейным фондам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материально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-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техническим средствам обеспечения образовательной деятельности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необходимым для качественного осуществления педагогической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научной или исследовательской деятельности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42" w:lineRule="exact"/>
        <w:rPr>
          <w:sz w:val="20"/>
          <w:szCs w:val="20"/>
          <w:color w:val="auto"/>
        </w:rPr>
      </w:pPr>
    </w:p>
    <w:p>
      <w:pPr>
        <w:ind w:right="7"/>
        <w:spacing w:after="0" w:line="299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3.9.8.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 xml:space="preserve"> бесплатное пользование образовательными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,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 xml:space="preserve"> методическими и научными услугами ДОО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 xml:space="preserve">, 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в порядке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,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 xml:space="preserve"> установленном законодательством РФ или локальными нормативными актами ДОО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;</w:t>
      </w:r>
    </w:p>
    <w:p>
      <w:pPr>
        <w:spacing w:after="0" w:line="186" w:lineRule="exact"/>
        <w:rPr>
          <w:sz w:val="20"/>
          <w:szCs w:val="20"/>
          <w:color w:val="auto"/>
        </w:rPr>
      </w:pPr>
    </w:p>
    <w:p>
      <w:pPr>
        <w:ind w:right="67"/>
        <w:spacing w:after="0" w:line="27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3.9.9.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участие в управлении ДОО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в том числе в коллегиальных органах управления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в порядке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, 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установленном уставом ДОО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11" w:lineRule="exact"/>
        <w:rPr>
          <w:sz w:val="20"/>
          <w:szCs w:val="20"/>
          <w:color w:val="auto"/>
        </w:rPr>
      </w:pPr>
    </w:p>
    <w:p>
      <w:pPr>
        <w:ind w:right="267"/>
        <w:spacing w:after="0" w:line="27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3.9.10.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участие в обсуждении вопросов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относящихся к деятельности ДОО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в том числе через органы управления и общественные организации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ectPr>
          <w:pgSz w:w="11900" w:h="16839" w:orient="portrait"/>
          <w:cols w:equalWidth="0" w:num="1">
            <w:col w:w="9027"/>
          </w:cols>
          <w:pgMar w:left="1440" w:top="1422" w:right="1440" w:bottom="1440" w:gutter="0" w:footer="0" w:header="0"/>
        </w:sectPr>
      </w:pPr>
    </w:p>
    <w:bookmarkStart w:id="15" w:name="page16"/>
    <w:bookmarkEnd w:id="15"/>
    <w:p>
      <w:pPr>
        <w:ind w:right="1627"/>
        <w:spacing w:after="0" w:line="27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3.9.11.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обращение в комиссию по урегулированию споров между участниками образовательных отношений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11" w:lineRule="exact"/>
        <w:rPr>
          <w:sz w:val="20"/>
          <w:szCs w:val="20"/>
          <w:color w:val="auto"/>
        </w:rPr>
      </w:pPr>
    </w:p>
    <w:p>
      <w:pPr>
        <w:ind w:right="827"/>
        <w:spacing w:after="0" w:line="27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3.9.12.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защиту профессиональной чести и достоинства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на справедливое и объективное расследование нарушения норм профессиональной этики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.</w:t>
      </w:r>
    </w:p>
    <w:p>
      <w:pPr>
        <w:spacing w:after="0" w:line="214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3.10.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Воспитатель имеет право на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:</w:t>
      </w:r>
    </w:p>
    <w:p>
      <w:pPr>
        <w:spacing w:after="0" w:line="280" w:lineRule="exact"/>
        <w:rPr>
          <w:sz w:val="20"/>
          <w:szCs w:val="20"/>
          <w:color w:val="auto"/>
        </w:rPr>
      </w:pPr>
    </w:p>
    <w:p>
      <w:pPr>
        <w:ind w:right="647"/>
        <w:spacing w:after="0" w:line="27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3.10.1.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сокращенную продолжительность рабочего времени в порядке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предусмотренном законодательством РФ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11" w:lineRule="exact"/>
        <w:rPr>
          <w:sz w:val="20"/>
          <w:szCs w:val="20"/>
          <w:color w:val="auto"/>
        </w:rPr>
      </w:pPr>
    </w:p>
    <w:p>
      <w:pPr>
        <w:ind w:right="167"/>
        <w:spacing w:after="0" w:line="27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3.10.2.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ежегодный основной удлиненный оплачиваемый отпуск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продолжительность которого определяется Правительством РФ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10" w:lineRule="exact"/>
        <w:rPr>
          <w:sz w:val="20"/>
          <w:szCs w:val="20"/>
          <w:color w:val="auto"/>
        </w:rPr>
      </w:pPr>
    </w:p>
    <w:p>
      <w:pPr>
        <w:ind w:right="767"/>
        <w:spacing w:after="0" w:line="29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3.10.3.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 xml:space="preserve"> длительный отпуск сроком до одного года не реже чем через каждые десять лет непрерывной педагогической работы в порядке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,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 xml:space="preserve"> установленном законодательством РФ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;</w:t>
      </w:r>
    </w:p>
    <w:p>
      <w:pPr>
        <w:spacing w:after="0" w:line="187" w:lineRule="exact"/>
        <w:rPr>
          <w:sz w:val="20"/>
          <w:szCs w:val="20"/>
          <w:color w:val="auto"/>
        </w:rPr>
      </w:pPr>
    </w:p>
    <w:p>
      <w:pPr>
        <w:ind w:right="887"/>
        <w:spacing w:after="0" w:line="27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3.10.4.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досрочное назначение страховой пенсии по старости в порядке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установленном законодательством РФ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</w:p>
    <w:p>
      <w:pPr>
        <w:spacing w:after="0" w:line="210" w:lineRule="exact"/>
        <w:rPr>
          <w:sz w:val="20"/>
          <w:szCs w:val="20"/>
          <w:color w:val="auto"/>
        </w:rPr>
      </w:pPr>
    </w:p>
    <w:p>
      <w:pPr>
        <w:ind w:right="547"/>
        <w:spacing w:after="0" w:line="27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3.10.5.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иные трудовые права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меры социальной поддержки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установленные федеральными законами и законодательными актами регионального уровня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.</w:t>
      </w:r>
    </w:p>
    <w:p>
      <w:pPr>
        <w:spacing w:after="0" w:line="207" w:lineRule="exact"/>
        <w:rPr>
          <w:sz w:val="20"/>
          <w:szCs w:val="20"/>
          <w:color w:val="auto"/>
        </w:rPr>
      </w:pPr>
    </w:p>
    <w:p>
      <w:pPr>
        <w:ind w:left="220" w:hanging="220"/>
        <w:spacing w:after="0"/>
        <w:tabs>
          <w:tab w:leader="none" w:pos="220" w:val="left"/>
        </w:tabs>
        <w:numPr>
          <w:ilvl w:val="0"/>
          <w:numId w:val="12"/>
        </w:numPr>
        <w:rPr>
          <w:rFonts w:ascii="Times New Roman" w:cs="Times New Roman" w:eastAsia="Times New Roman" w:hAnsi="Times New Roman"/>
          <w:sz w:val="22"/>
          <w:szCs w:val="22"/>
          <w:b w:val="1"/>
          <w:bCs w:val="1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b w:val="1"/>
          <w:bCs w:val="1"/>
          <w:color w:val="auto"/>
        </w:rPr>
        <w:t>Ответственность</w:t>
      </w:r>
    </w:p>
    <w:p>
      <w:pPr>
        <w:spacing w:after="0" w:line="284" w:lineRule="exact"/>
        <w:rPr>
          <w:sz w:val="20"/>
          <w:szCs w:val="20"/>
          <w:color w:val="auto"/>
        </w:rPr>
      </w:pPr>
    </w:p>
    <w:p>
      <w:pPr>
        <w:ind w:right="87"/>
        <w:spacing w:after="0" w:line="274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4.1.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Воспитатель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в соответствии с законодательством РФ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,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может быть подвергнут следующим видам ответственности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:</w:t>
      </w:r>
    </w:p>
    <w:p>
      <w:pPr>
        <w:spacing w:after="0" w:line="210" w:lineRule="exact"/>
        <w:rPr>
          <w:sz w:val="20"/>
          <w:szCs w:val="20"/>
          <w:color w:val="auto"/>
        </w:rPr>
      </w:pPr>
    </w:p>
    <w:p>
      <w:pPr>
        <w:ind w:left="720" w:right="6487"/>
        <w:spacing w:after="0" w:line="251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дисциплинарной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;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 xml:space="preserve"> материальной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;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 xml:space="preserve"> административной</w:t>
      </w:r>
      <w:r>
        <w:rPr>
          <w:rFonts w:ascii="Times New Roman" w:cs="Times New Roman" w:eastAsia="Times New Roman" w:hAnsi="Times New Roman"/>
          <w:sz w:val="21"/>
          <w:szCs w:val="21"/>
          <w:color w:val="auto"/>
        </w:rPr>
        <w:t>;</w:t>
      </w:r>
    </w:p>
    <w:p>
      <w:pPr>
        <w:ind w:left="720" w:right="6207"/>
        <w:spacing w:after="0" w:line="272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гражданско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-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правовой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;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 xml:space="preserve"> уголовной</w:t>
      </w:r>
      <w:r>
        <w:rPr>
          <w:rFonts w:ascii="Times New Roman" w:cs="Times New Roman" w:eastAsia="Times New Roman" w:hAnsi="Times New Roman"/>
          <w:sz w:val="22"/>
          <w:szCs w:val="22"/>
          <w:color w:val="auto"/>
        </w:rPr>
        <w:t>.</w:t>
      </w:r>
    </w:p>
    <w:sectPr>
      <w:pgSz w:w="11900" w:h="16839" w:orient="portrait"/>
      <w:cols w:equalWidth="0" w:num="1">
        <w:col w:w="9027"/>
      </w:cols>
      <w:pgMar w:left="1440" w:top="1422" w:right="144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>
  <w:abstractNum w:abstractNumId="0">
    <w:nsid w:val="41B71EFB"/>
    <w:multiLevelType w:val="hybridMultilevel"/>
    <w:lvl w:ilvl="0">
      <w:lvlJc w:val="left"/>
      <w:lvlText w:val=" "/>
      <w:numFmt w:val="bullet"/>
      <w:start w:val="1"/>
    </w:lvl>
  </w:abstractNum>
  <w:abstractNum w:abstractNumId="1">
    <w:nsid w:val="79E2A9E3"/>
    <w:multiLevelType w:val="hybridMultilevel"/>
    <w:lvl w:ilvl="0">
      <w:lvlJc w:val="left"/>
      <w:lvlText w:val=" "/>
      <w:numFmt w:val="bullet"/>
      <w:start w:val="1"/>
    </w:lvl>
  </w:abstractNum>
  <w:abstractNum w:abstractNumId="2">
    <w:nsid w:val="7545E146"/>
    <w:multiLevelType w:val="hybridMultilevel"/>
    <w:lvl w:ilvl="0">
      <w:lvlJc w:val="left"/>
      <w:lvlText w:val="%1."/>
      <w:numFmt w:val="decimal"/>
      <w:start w:val="2"/>
    </w:lvl>
  </w:abstractNum>
  <w:abstractNum w:abstractNumId="3">
    <w:nsid w:val="515F007C"/>
    <w:multiLevelType w:val="hybridMultilevel"/>
    <w:lvl w:ilvl="0">
      <w:lvlJc w:val="left"/>
      <w:lvlText w:val="и"/>
      <w:numFmt w:val="bullet"/>
      <w:start w:val="1"/>
    </w:lvl>
  </w:abstractNum>
  <w:abstractNum w:abstractNumId="4">
    <w:nsid w:val="5BD062C2"/>
    <w:multiLevelType w:val="hybridMultilevel"/>
    <w:lvl w:ilvl="0">
      <w:lvlJc w:val="left"/>
      <w:lvlText w:val=" "/>
      <w:numFmt w:val="bullet"/>
      <w:start w:val="1"/>
    </w:lvl>
  </w:abstractNum>
  <w:abstractNum w:abstractNumId="5">
    <w:nsid w:val="12200854"/>
    <w:multiLevelType w:val="hybridMultilevel"/>
    <w:lvl w:ilvl="0">
      <w:lvlJc w:val="left"/>
      <w:lvlText w:val=" "/>
      <w:numFmt w:val="bullet"/>
      <w:start w:val="1"/>
    </w:lvl>
  </w:abstractNum>
  <w:abstractNum w:abstractNumId="6">
    <w:nsid w:val="4DB127F8"/>
    <w:multiLevelType w:val="hybridMultilevel"/>
    <w:lvl w:ilvl="0">
      <w:lvlJc w:val="left"/>
      <w:lvlText w:val=" "/>
      <w:numFmt w:val="bullet"/>
      <w:start w:val="1"/>
    </w:lvl>
    <w:lvl w:ilvl="1">
      <w:lvlJc w:val="left"/>
      <w:lvlText w:val="в"/>
      <w:numFmt w:val="bullet"/>
      <w:start w:val="1"/>
    </w:lvl>
  </w:abstractNum>
  <w:abstractNum w:abstractNumId="7">
    <w:nsid w:val="216231B"/>
    <w:multiLevelType w:val="hybridMultilevel"/>
    <w:lvl w:ilvl="0">
      <w:lvlJc w:val="left"/>
      <w:lvlText w:val=" "/>
      <w:numFmt w:val="bullet"/>
      <w:start w:val="1"/>
    </w:lvl>
  </w:abstractNum>
  <w:abstractNum w:abstractNumId="8">
    <w:nsid w:val="1F16E9E8"/>
    <w:multiLevelType w:val="hybridMultilevel"/>
    <w:lvl w:ilvl="0">
      <w:lvlJc w:val="left"/>
      <w:lvlText w:val=" "/>
      <w:numFmt w:val="bullet"/>
      <w:start w:val="1"/>
    </w:lvl>
  </w:abstractNum>
  <w:abstractNum w:abstractNumId="9">
    <w:nsid w:val="1190CDE7"/>
    <w:multiLevelType w:val="hybridMultilevel"/>
    <w:lvl w:ilvl="0">
      <w:lvlJc w:val="left"/>
      <w:lvlText w:val="%1."/>
      <w:numFmt w:val="decimal"/>
      <w:start w:val="3"/>
    </w:lvl>
  </w:abstractNum>
  <w:abstractNum w:abstractNumId="10">
    <w:nsid w:val="66EF438D"/>
    <w:multiLevelType w:val="hybridMultilevel"/>
    <w:lvl w:ilvl="0">
      <w:lvlJc w:val="left"/>
      <w:lvlText w:val="о"/>
      <w:numFmt w:val="bullet"/>
      <w:start w:val="1"/>
    </w:lvl>
  </w:abstractNum>
  <w:abstractNum w:abstractNumId="11">
    <w:nsid w:val="140E0F76"/>
    <w:multiLevelType w:val="hybridMultilevel"/>
    <w:lvl w:ilvl="0">
      <w:lvlJc w:val="left"/>
      <w:lvlText w:val="%1."/>
      <w:numFmt w:val="decimal"/>
      <w:start w:val="4"/>
    </w:lvl>
  </w:abstractNum>
  <w:abstractNum w:abstractNumId="12">
    <w:nsid w:val="3352255A"/>
    <w:multiLevelType w:val="hybridMultilevel"/>
    <w:lvl w:ilvl="0">
      <w:lvlJc w:val="left"/>
      <w:lvlText w:val=" "/>
      <w:numFmt w:val="bullet"/>
      <w:start w:val="1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Relationship Id="rId11" Type="http://schemas.openxmlformats.org/officeDocument/2006/relationships/numbering" Target="numbering.xml"/><Relationship Id="rId12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2025-03-19T08:29:20Z</dcterms:created>
  <dcterms:modified xsi:type="dcterms:W3CDTF">2025-03-19T08:29:20Z</dcterms:modified>
</cp:coreProperties>
</file>