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914400</wp:posOffset>
            </wp:positionH>
            <wp:positionV relativeFrom="page">
              <wp:posOffset>914400</wp:posOffset>
            </wp:positionV>
            <wp:extent cx="5730240" cy="81045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810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9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ind w:right="36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1.6.3.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основы психодидактики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поликультурного образования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закономерностей поведения в социальных сетях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1.6.4.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пути достижения образовательных результатов и способы оценки результатов обучения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280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1.6.5.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основы методики преподавания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основные принципы деятельностного подхода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виды и приемы современных педагогических технологий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60"/>
        <w:spacing w:after="0" w:line="2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1.6.6.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приоритетные направления развития образовательной системы РФ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законов и иных нормативных правовых актов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регламентирующих образовательную деятельность в РФ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нормативных документов по вопросам обучения и воспитания детей и молодежи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федеральных государственных образовательных стандартов дошкольного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начального общего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основного общего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среднего общего образования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законодательства о правах ребенка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трудового законодательства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4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1.6.7.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нормативные документы по вопросам обучения и воспитания детей и молодежи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1.6.8.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Конвенцию о правах ребенка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1.6.9.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трудовое законодательство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40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Для реализации трудовой функции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воспитательная деятельность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»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должен знать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ind w:right="26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1.7.1.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основы законодательства о правах ребенка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законы в сфере образования и федеральные государственные образовательные стандарты общего образования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640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1.7.2.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историю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теорию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закономерности и принципы построения и функционирования образовательных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педагогических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систем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роль и место образования в жизни личности и общества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36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1.7.3.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основы психодидактики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поликультурного образования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закономерностей поведения в социальных сетях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320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1.7.4.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основные закономерности возрастного развития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стадии и кризисы развития и социализации личности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индикаторы и индивидуальные особенности траекторий жизни и их возможные девиации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приемы их диагностики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580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1.7.5.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научное представление о результатах образования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путях их достижения и способах оценки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6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1.7.6.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основы методики воспитательной работы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основные принципы деятельностного подхода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виды и приемы современных педагогических технологий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680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1.7.7.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нормативные правовые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руководящие и инструктивные документы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регулирующие организацию и проведение мероприятий за пределами территории образовательной организации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экскурсий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походов и экспедиций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).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1.8.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Для реализации трудовой функции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развивающая деятельность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»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воспитатель должен знать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:</w:t>
      </w: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1.8.1.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педагогические закономерности организации образовательного процесса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ectPr>
          <w:pgSz w:w="11900" w:h="16839" w:orient="portrait"/>
          <w:cols w:equalWidth="0" w:num="1">
            <w:col w:w="9060"/>
          </w:cols>
          <w:pgMar w:left="1440" w:top="1422" w:right="1407" w:bottom="1440" w:gutter="0" w:footer="0" w:header="0"/>
        </w:sectPr>
      </w:pPr>
    </w:p>
    <w:bookmarkStart w:id="2" w:name="page3"/>
    <w:bookmarkEnd w:id="2"/>
    <w:p>
      <w:pPr>
        <w:ind w:right="26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1.8.2.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законы развития личности и проявления личностных свойств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психологические законы периодизации и кризисов развития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1.8.3.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теорию и технологию учета возрастных особенностей обучающихся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87"/>
        <w:spacing w:after="0" w:line="29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1.8.4.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закономерности формирования детско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взрослых сообществ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их социально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психологические особенности и закономерности развития детских и подростковых сообществ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186" w:lineRule="exact"/>
        <w:rPr>
          <w:sz w:val="20"/>
          <w:szCs w:val="20"/>
          <w:color w:val="auto"/>
        </w:rPr>
      </w:pPr>
    </w:p>
    <w:p>
      <w:pPr>
        <w:ind w:right="30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1.8.5.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основные закономерности семейных отношений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позволяющие эффективно работать с родительской общественностью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1.8.6.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основы психодиагностики и основные признаки отклонения в развитии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32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1.8.7.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социально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психологические особенности и закономерности развития детско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взрослых сообществ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96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1.9.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Для ведения педагогической деятельности по реализации программ дошкольного образования воспитатель должен знать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58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1.9.1.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специфику дошкольного образования и особенностей организации работы с детьми раннего и дошкольного возраста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38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1.9.2.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основные психологические подходы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культурно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исторический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деятельностный и личностный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основы дошкольной педагогики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включая классические системы дошкольного воспитания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1.9.3.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общие закономерности развития ребенка в раннем и дошкольном возрасте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50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1.9.4.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особенности становления и развития детских деятельностей в раннем и дошкольном возрасте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32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1.9.5.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основы теории физического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познавательного и личностного развития детей раннего и дошкольного возраста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1.9.6.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современные тенденции развития дошкольного образования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1.10.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Для реализации общепедагогической функции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обучение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»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должен уметь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68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1.10.1.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разрабатывать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осваивать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 применять современные психолого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педагогические технологии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основанные на знании законов развития личности и поведения в реальной и виртуальной среде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307"/>
        <w:spacing w:after="0" w:line="24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1.10.2.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использовать и апробировать специальные подходы к обучению в целях включения в образовательный процесс всех обучающихся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том числе с особыми потребностями в образовании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обучающихся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проявивших выдающиеся способности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обучающихся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для которых русский язык не является родным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обучающихся с ограниченными возможностями здоровья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1.10.3.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владеть ИКТ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компетентностями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left="720" w:right="3747"/>
        <w:spacing w:after="0" w:line="29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общепользовательской ИКТ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компетентностью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общепедагогической ИКТ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компетентностью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ectPr>
          <w:pgSz w:w="11900" w:h="16839" w:orient="portrait"/>
          <w:cols w:equalWidth="0" w:num="1">
            <w:col w:w="9027"/>
          </w:cols>
          <w:pgMar w:left="1440" w:top="1422" w:right="1440" w:bottom="1145" w:gutter="0" w:footer="0" w:header="0"/>
        </w:sectPr>
      </w:pPr>
    </w:p>
    <w:bookmarkStart w:id="3" w:name="page4"/>
    <w:bookmarkEnd w:id="3"/>
    <w:p>
      <w:pPr>
        <w:ind w:left="780" w:right="207" w:hanging="60"/>
        <w:spacing w:after="0" w:line="29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предметно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педагогической ИКТ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компетентностью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отражающей профессиональную ИКТ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компетентность соответствующей области человеческой деятельности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).</w:t>
      </w:r>
    </w:p>
    <w:p>
      <w:pPr>
        <w:spacing w:after="0" w:line="187" w:lineRule="exact"/>
        <w:rPr>
          <w:sz w:val="20"/>
          <w:szCs w:val="20"/>
          <w:color w:val="auto"/>
        </w:rPr>
      </w:pPr>
    </w:p>
    <w:p>
      <w:pPr>
        <w:ind w:right="24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Для реализации трудовой функции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воспитательная деятельность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»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должен уметь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ind w:right="116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1.11.1.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строить воспитательную деятельность с учетом культурных различий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половозрастных и индивидуальных особенностей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1.11.2.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общаться с детьми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признавать их достоинство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понимая и принимая их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1.11.3.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создавать в учебных группах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классе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кружке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секции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разновозрастные детско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взрослые общности обучающихся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их родителей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законных представителей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 педагогических работников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10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1.11.4.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управлять учебными группами с целью вовлечения обучающихся в процесс обучения и воспитания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мотивируя их учебно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познавательную деятельность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ind w:right="62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1.11.5.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анализировать реальное состояние дел в учебной группе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поддерживать в детском коллективе деловую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дружелюбную атмосферу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66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1.11.6.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защищать достоинство и интересы обучающихся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помогать детям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оказавшимся в конфликтной ситуации 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или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неблагоприятных условиях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ind w:right="90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1.11.7.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находить ценностный аспект учебного знания и информации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обеспечивать его понимание и переживание обучающимися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1.11.8.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владеть методами организации экскурсий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походов и экспедиций и 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46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1.11.9.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сотрудничать с другими педагогическими работниками и другими специалистами в решении воспитательных задач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46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Для реализации трудовой функции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развивающая деятельность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»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должен уметь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36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1.12.1.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владеть профессиональной установкой на оказание помощи любому ребенку вне зависимости от его реальных учебных возможностей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особенностей в поведении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состояния психического и физического здоровья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104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1.12.2.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использовать в практике своей работы психологические подходы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культурно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исторический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деятельностный и развивающий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ind w:right="987"/>
        <w:spacing w:after="0" w:line="29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1.12.3.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осуществлять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совместно с психологом и другими специалистами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)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психолого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педагогическое сопровождение основных общеобразовательных программ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18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1.12.4.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понимать документацию специалистов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психологов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дефектологов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логопедов и 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.);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126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1.12.5.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составлять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совместно с психологом и другими специалистами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психолого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педагогическую характеристику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портрет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личности обучающегося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387"/>
        <w:spacing w:after="0" w:line="2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1.12.6.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разрабатывать и реализовывать индивидуальные образовательные маршруты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индивидуальные программы развития и индивидуально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ориентированные образовательные программы с учетом личностных и возрастных особенностей обучающихся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ectPr>
          <w:pgSz w:w="11900" w:h="16839" w:orient="portrait"/>
          <w:cols w:equalWidth="0" w:num="1">
            <w:col w:w="9027"/>
          </w:cols>
          <w:pgMar w:left="1440" w:top="1422" w:right="1440" w:bottom="919" w:gutter="0" w:footer="0" w:header="0"/>
        </w:sectPr>
      </w:pPr>
    </w:p>
    <w:bookmarkStart w:id="4" w:name="page5"/>
    <w:bookmarkEnd w:id="4"/>
    <w:p>
      <w:pPr>
        <w:ind w:right="2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1.12.7.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владеть стандартизированными методами психодиагностики личностных характеристик и возрастных особенностей обучающихся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1.12.8.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формировать детско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взрослые сообщества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84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Для ведения педагогической деятельности по реализации программ дошкольного образования воспитатель должен уметь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127"/>
        <w:spacing w:after="0" w:line="2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1.13.1.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организовывать виды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осуществляемые в раннем и дошкольном возрасте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: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предметная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познавательно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исследовательская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игра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ролевая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режиссерская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 правилом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продуктивная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ind w:right="6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1.13.2.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конструировать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создавать широкие возможности для развития свободной игры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том числе обеспечения игрового времени и пространства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2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1.13.3.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применять методы физического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познавательного и личностного развития детей раннего и дошкольного возраста в соответствии с образовательной программой организации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ind w:right="547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1.13.4.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использовать методы и средства анализа психолого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педагогического мониторинга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позволяющие оценить результаты освоения детьми образовательных программ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степень сформированности у них качеств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необходимых для дальнейшего обучения и развития на следующих уровнях обучения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ind w:right="130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1.13.5.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владеть всеми видами развивающих деятельностей дошкольника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игровой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продуктивной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познавательно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исследовательской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20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1.13.6.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выстраивать партнерское взаимодействие с родителями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законными представителями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детей раннего и дошкольного возраста для решения образовательных задач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использовать методы и средства для их психолого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педагогического просвещения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38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1.13.7.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владеть ИКТ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компетентностями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необходимыми и достаточными для планирования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реализации и оценки образовательной работы с детьми раннего и дошкольного возраста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05" w:lineRule="exact"/>
        <w:rPr>
          <w:sz w:val="20"/>
          <w:szCs w:val="20"/>
          <w:color w:val="auto"/>
        </w:rPr>
      </w:pPr>
    </w:p>
    <w:p>
      <w:pPr>
        <w:ind w:left="220" w:hanging="220"/>
        <w:spacing w:after="0"/>
        <w:tabs>
          <w:tab w:leader="none" w:pos="22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Должностные обязанности</w:t>
      </w: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обязан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32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добросовестно исполнять свои трудовые обязанности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возложенные на него трудовым договором и настоящей должностной инструкцией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соблюдать правила внутреннего трудового распорядка ДОО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соблюдать трудовую дисциплину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выполнять установленные нормы труда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18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бережно относиться к имуществу работодателя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 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ч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 имуществу третьих лиц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находящемуся у работодателя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если работодатель несет ответственность за сохранность этого имущества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 других работников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56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незамедлительно сообщать работодателю либо непосредственному руководителю о возникновении ситуации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представляющей угрозу жизни и здоровью людей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сохранности</w:t>
      </w:r>
    </w:p>
    <w:p>
      <w:pPr>
        <w:sectPr>
          <w:pgSz w:w="11900" w:h="16839" w:orient="portrait"/>
          <w:cols w:equalWidth="0" w:num="1">
            <w:col w:w="9027"/>
          </w:cols>
          <w:pgMar w:left="1440" w:top="1422" w:right="1440" w:bottom="1440" w:gutter="0" w:footer="0" w:header="0"/>
        </w:sectPr>
      </w:pPr>
    </w:p>
    <w:bookmarkStart w:id="5" w:name="page6"/>
    <w:bookmarkEnd w:id="5"/>
    <w:p>
      <w:pPr>
        <w:ind w:right="34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имущества работодателя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 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ч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имущества третьих лиц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находящегося у работодателя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если работодатель несет ответственность за сохранность этого имущества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осуществлять свою деятельность на высоком профессиональном уровне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98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2.1.8.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соблюдать правовые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нравственные и этические нормы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следовать требованиям профессиональной этики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126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2.1.9.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уважать честь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достоинство и репутацию обучающихся и других участников образовательных отношений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87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2.1.10.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развивать у обучающихся познавательную активность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самостоятельность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инициативу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творческие способности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формировать гражданскую позицию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способность к труду и жизни в условиях современного мира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формировать у обучающихся культуру здорового и безопасного образа жизни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ind w:right="100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2.1.11.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применять педагогически обоснованные и обеспечивающие высокое качество образования формы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методы обучения и воспитания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67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2.1.12.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учитывать особенности психофизического развития обучающихся и состояние их здоровья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соблюдать специальные условия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необходимые для получения образования лицами с ограниченными возможностями здоровья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взаимодействовать при необходимости с медицинскими организациями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2.1.13.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систематически повышать свой профессиональный уровень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142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2.1.14.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проходить аттестацию на соответствие занимаемой должности в порядке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установленном законодательством об образовании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jc w:val="both"/>
        <w:ind w:right="84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2.1.15.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проходить в соответствии с трудовым законодательством предварительные при поступлении на работу и периодические медицинские осмотры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а также внеочередные медицинские осмотры по направлению работодателя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2.1.16.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проходить в установленном законодательством РФ порядке обучение и проверку знаний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180" w:hanging="180"/>
        <w:spacing w:after="0"/>
        <w:tabs>
          <w:tab w:leader="none" w:pos="180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навыков в области охраны труда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79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2.1.17.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соблюдать устав ДОО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16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2.1.18.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соблюдать правовые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нравственные и этические нормы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требования профессиональной этики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 реализации общепедагогической функции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обучение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»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обязан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102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2.2.1.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осуществлять профессиональную деятельность в соответствии с требованиями федеральных государственных образовательных стандартов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1187"/>
        <w:spacing w:after="0" w:line="29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2.2.2.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участвовать в разработке и реализации программы развития образовательной организации в целях создания безопасной и комфортной образовательной среды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186" w:lineRule="exact"/>
        <w:rPr>
          <w:sz w:val="20"/>
          <w:szCs w:val="20"/>
          <w:color w:val="auto"/>
        </w:rPr>
      </w:pPr>
    </w:p>
    <w:p>
      <w:pPr>
        <w:ind w:right="48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2.2.3.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организовывать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осуществление контроля и оценки текущих и итоговых результатов освоения основной образовательной программы обучающимися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2.2.4.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формировать навыки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связанные с информационно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коммуникационными технологиями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);</w:t>
      </w:r>
    </w:p>
    <w:p>
      <w:pPr>
        <w:sectPr>
          <w:pgSz w:w="11900" w:h="16839" w:orient="portrait"/>
          <w:cols w:equalWidth="0" w:num="1">
            <w:col w:w="9027"/>
          </w:cols>
          <w:pgMar w:left="1440" w:top="1422" w:right="1440" w:bottom="986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2.2.5.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формировать мотивации к обучению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 реализации трудовой функции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воспитательная деятельность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»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обязан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48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2.3.1.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регулировать поведение обучающихся для обеспечения безопасной образовательной среды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142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2.3.2.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реализовывать современные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том числе интерактивные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формы и методы воспитательной работы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используя их на занятии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122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2.3.3.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осуществлять постановку воспитательных целей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способствующих развитию обучающихся независимо от их способностей и характера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18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2.3.4.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2.3.5.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проектировать и реализовывать воспитательные программы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46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2.3.6.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реализовывать воспитательные возможности различных видов деятельности ребенка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игровой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трудовой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художественной и 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.);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56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2.3.7.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проектировать ситуации и события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развивающие эмоционально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ценностную сферу ребенка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культуру переживаний и ценностные ориентации ребенка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104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2.3.8.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создавать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поддерживать уклад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атмосферу и традиции жизни образовательной организации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jc w:val="both"/>
        <w:ind w:right="127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2.3.9.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развивать у обучающихся познавательную активность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самостоятельность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инициативу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творческие способности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формирование гражданской позиции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способности к труду и жизни в условиях современного мира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формировать у обучающихся культуру здорового и безопасного образа жизни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ind w:right="54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2.3.10.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формировать толерантность и навыки поведения в изменяющейся поликультурной среде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ind w:right="587"/>
        <w:spacing w:after="0" w:line="2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2.3.11.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использовать конструктивные воспитательные усилия родителей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законных представителей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обучающихся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оказывать помощь семье в решении вопросов воспитания ребенка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 реализации трудовой функции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развивающая деятельность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»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обязан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ind w:right="56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2.4.1.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выявлять в ходе наблюдения поведенческие и личностные проблемы обучающихся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связанные с особенностями их развития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74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2.4.2.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применять инструментарий и методы диагностики и оценки показателей уровня и динамики развития ребенка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ind w:right="267"/>
        <w:spacing w:after="0" w:line="2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2.4.3.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осваивать и применять психолого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педагогические технологии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 т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ч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инклюзивные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),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необходимые для адресной работы с различными контингентами учащихся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: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одаренные дети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социально уязвимые дети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дети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попавшие в трудные жизненные ситуации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дети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мигранты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дети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сироты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дети с особыми образовательными потребностями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аутисты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дети с синдромом</w:t>
      </w:r>
    </w:p>
    <w:p>
      <w:pPr>
        <w:sectPr>
          <w:pgSz w:w="11900" w:h="16839" w:orient="portrait"/>
          <w:cols w:equalWidth="0" w:num="1">
            <w:col w:w="9027"/>
          </w:cols>
          <w:pgMar w:left="1440" w:top="1422" w:right="1440" w:bottom="1440" w:gutter="0" w:footer="0" w:header="0"/>
        </w:sectPr>
      </w:pPr>
    </w:p>
    <w:bookmarkStart w:id="7" w:name="page8"/>
    <w:bookmarkEnd w:id="7"/>
    <w:p>
      <w:pPr>
        <w:ind w:right="84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дефицита внимания и гиперактивностью и др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.),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дети с ограниченными возможностями здоровья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дети с девиациями поведения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дети с зависимостью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2.4.4.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оказывать адресную помощь обучающимся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146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2.4.5.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взаимодействовать с другими специалистами в рамках психолого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медико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педагогического консилиума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447"/>
        <w:spacing w:after="0" w:line="29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2.4.6.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разрабатывать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совместно с другими специалистами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)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и реализовывать совместно с родителями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законными представителями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)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программы индивидуального развития ребенка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187" w:lineRule="exact"/>
        <w:rPr>
          <w:sz w:val="20"/>
          <w:szCs w:val="20"/>
          <w:color w:val="auto"/>
        </w:rPr>
      </w:pPr>
    </w:p>
    <w:p>
      <w:pPr>
        <w:ind w:right="58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2.4.7.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осваивать и адекватно применять специальные технологии и методы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позволяющие проводить коррекционно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развивающую работу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jc w:val="both"/>
        <w:ind w:right="147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2.4.8.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развивать у обучающихся познавательную активность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самостоятельность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инициативу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творческие способности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формировать гражданскую позицию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способности к труду и жизни в условиях современного мира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формировать у обучающихся культуру здорового и безопасного образа жизни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2.4.9.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формировать систему регуляции поведения и деятельности обучающихся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92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 ведении педагогической деятельности по реализации программ дошкольного образования воспитатель должен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jc w:val="both"/>
        <w:ind w:right="307"/>
        <w:spacing w:after="0" w:line="2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2.5.1.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участвовать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187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2.5.2.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участвовать в создании безопасной и психологически комфортной образовательной среды образовательной организации через обеспечение безопасности жизни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поддержание эмоционального благополучия ребенка в период пребывания в образовательной организации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1" w:lineRule="exact"/>
        <w:rPr>
          <w:sz w:val="20"/>
          <w:szCs w:val="20"/>
          <w:color w:val="auto"/>
        </w:rPr>
      </w:pPr>
    </w:p>
    <w:p>
      <w:pPr>
        <w:ind w:right="107"/>
        <w:spacing w:after="0" w:line="25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2.5.3.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планировать образовательную работу в группе детей раннего и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или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дошкольного возраста в соответствии с федеральными государственными образовательными стандартами и основными образовательными программами в форме календарно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тематического плана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;</w:t>
      </w: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ind w:right="16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2.5.4.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организовывать и проводить педагогический мониторинг освоения детьми образовательной программы и анализ образовательной работы в группе детей раннего 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или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дошкольного возраста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6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2.5.5.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участвовать в планировании и корректировке образовательных задач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совместно с психологом и другими специалистами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)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по результатам мониторинга с учетом индивидуальных особенностей развития каждого ребенка раннего 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или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)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дошкольного возраста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212" w:lineRule="exact"/>
        <w:rPr>
          <w:sz w:val="20"/>
          <w:szCs w:val="20"/>
          <w:color w:val="auto"/>
        </w:rPr>
      </w:pPr>
    </w:p>
    <w:p>
      <w:pPr>
        <w:ind w:right="38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2.5.6.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реализовывать педагогические рекомендации специалистов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психолога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логопеда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дефектолога и др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работе с детьми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испытывающими трудности в освоении программы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а также с детьми с особыми образовательными потребностями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8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2.5.7.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развивать профессионально значимые компетенции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необходимые для решения образовательных задач развития детей раннего и дошкольного возраста с учетом возрастных и индивидуальных особенностей их развития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ectPr>
          <w:pgSz w:w="11900" w:h="16839" w:orient="portrait"/>
          <w:cols w:equalWidth="0" w:num="1">
            <w:col w:w="9027"/>
          </w:cols>
          <w:pgMar w:left="1440" w:top="1422" w:right="1440" w:bottom="1015" w:gutter="0" w:footer="0" w:header="0"/>
        </w:sectPr>
      </w:pPr>
    </w:p>
    <w:bookmarkStart w:id="8" w:name="page9"/>
    <w:bookmarkEnd w:id="8"/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2.5.8.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формировать психологическую готовность к школьному обучению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887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2.5.9.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создавать позитивный психологический климат в группе и условия для доброжелательных отношений между детьми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том числе принадлежащими к разным национально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культурным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религиозным общностям и социальным слоям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а также с различными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 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ч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ограниченными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возможностями здоровья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ind w:right="12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2.5.10.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организовывать виды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осуществляемые в раннем и дошкольном возрасте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: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предметной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познавательно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исследовательской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игры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ролевой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режиссерской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 правилом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продуктивной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6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2.5.11.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конструировать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создавать широкие возможности для развития свободной игры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том числе обеспечение игрового времени и пространства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34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2.5.12.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организовывать конструктивное взаимодействие детей в разных видах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создавать условия для свободного выбора детьми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участников совместной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материалов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56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2.5.13.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активно использовать недирективную помощь и поддержку детской инициативы и самостоятельности в разных видах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54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2.5.14.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организовывать образовательный процесс на основе непосредственного общения с каждым ребенком с учетом его особых образовательных потребностей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66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 реализации образовательной программы дошкольного образования воспитатель обязан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2.6.1.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способствовать достижению обучающимися целевых ориентиров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1067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2.6.2.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способствовать созданию условий развития каждого ребенка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открывающих возможности для его позитивной социализации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его личностного развития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развития инициативы и творческих способностей на основе сотрудничества со взрослыми и сверстниками и соответствующим возрасту видам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ind w:right="36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2.6.3.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способствовать созданию развивающей образовательной среды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которая представляет собой систему условий социализации и индивидуализации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jc w:val="both"/>
        <w:ind w:right="10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2.6.4.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способствовать развитию личности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мотивации и способностей детей в различных видах деятельности и охватывать следующие структурные единицы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представляющие определенные направления развития и образования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left="720" w:right="4627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социально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коммуникативное развитие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познавательное развитие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речевое развитие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720" w:right="464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художественно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эстетическое развитие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физическое развитие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2.6.5.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обеспечивать выполнение следующих психолого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педагогических условий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547"/>
        <w:spacing w:after="0" w:line="29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а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)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уважение взрослых к человеческому достоинству детей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формирование и поддержка их положительной самооценки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уверенности в собственных возможностях и способностях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ectPr>
          <w:pgSz w:w="11900" w:h="16839" w:orient="portrait"/>
          <w:cols w:equalWidth="0" w:num="1">
            <w:col w:w="9027"/>
          </w:cols>
          <w:pgMar w:left="1440" w:top="1422" w:right="1440" w:bottom="1440" w:gutter="0" w:footer="0" w:header="0"/>
        </w:sectPr>
      </w:pPr>
    </w:p>
    <w:bookmarkStart w:id="9" w:name="page10"/>
    <w:bookmarkEnd w:id="9"/>
    <w:p>
      <w:pPr>
        <w:ind w:right="700"/>
        <w:spacing w:after="0" w:line="2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использование в образовательной деятельности форм и методов работы с детьми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соответствующих их возрастным и индивидуальным особенностям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недопустимость как искусственного ускорения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так и искусственного замедления развития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180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построение образовательной деятельности на основе взаимодействия взрослых с детьми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ориентированного на интересы и возможности каждого ребенка и учитывающего социальную ситуацию его развития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120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поддержка взрослыми положительного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доброжелательного отношения детей друг к другу и взаимодействия детей друг с другом в разных видах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96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поддержка инициативы и самостоятельности детей в специфических для них видах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920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возможность выбора детьми материалов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видов активности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участников совместной деятельности и общения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ж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защита детей от всех форм физического и психического насилия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16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поддержка родителей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иных законных представителей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воспитании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охране и укреплении их здоровья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вовлечение семей непосредственно в образовательную деятельность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320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2.6.6.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обеспечивать выполнение условий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необходимых для создания социальной ситуации развития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соответствующей специфике дошкольного возраста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которые предполагают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обеспечение эмоционального благополучия через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79" w:lineRule="exact"/>
        <w:rPr>
          <w:sz w:val="20"/>
          <w:szCs w:val="20"/>
          <w:color w:val="auto"/>
        </w:rPr>
      </w:pPr>
    </w:p>
    <w:p>
      <w:pPr>
        <w:ind w:left="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непосредственное общение с каждым ребенком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ind w:left="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уважительное отношение к каждому ребенку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 его чувствам и потребностям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поддержку индивидуальности и инициативы детей через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left="780" w:right="1240" w:hanging="60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создание условий для свободного выбора детьми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участников совместной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jc w:val="both"/>
        <w:ind w:left="720" w:right="3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создание условий для принятия детьми решений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выражения своих чувств и мыслей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недирективную помощь детям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поддержку детской инициативы и самостоятельности</w:t>
      </w:r>
    </w:p>
    <w:p>
      <w:pPr>
        <w:ind w:left="780" w:right="1620"/>
        <w:spacing w:after="0" w:line="274" w:lineRule="auto"/>
        <w:tabs>
          <w:tab w:leader="none" w:pos="938" w:val="left"/>
        </w:tabs>
        <w:numPr>
          <w:ilvl w:val="1"/>
          <w:numId w:val="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разных видах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игровой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исследовательской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проектной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познавательной и 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.);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установление правил взаимодействия в разных ситуациях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left="780" w:right="520" w:hanging="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создание условий для позитивных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доброжелательных отношений между детьми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том числе принадлежащими к разным национально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культурным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религиозным общностям и социальным слоям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а также имеющими различные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 том числе ограниченные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возможности здоровья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ind w:left="780" w:right="1380" w:hanging="60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развитие коммуникативных способностей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позволяющих разрешать конфликтные ситуации со сверстниками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ind w:left="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развитие умения детей работать в группе сверстников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построение вариативного развивающего образования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ориентированного на уровень развития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проявляющийся у ребенка в совместной деятельности со взрослым и более опытными сверстниками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но не актуализирующийся в его индивидуальной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через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ectPr>
          <w:pgSz w:w="11900" w:h="16839" w:orient="portrait"/>
          <w:cols w:equalWidth="0" w:num="1">
            <w:col w:w="9060"/>
          </w:cols>
          <w:pgMar w:left="1440" w:top="1422" w:right="1407" w:bottom="1440" w:gutter="0" w:footer="0" w:header="0"/>
        </w:sectPr>
      </w:pPr>
    </w:p>
    <w:bookmarkStart w:id="10" w:name="page11"/>
    <w:bookmarkEnd w:id="10"/>
    <w:p>
      <w:pPr>
        <w:ind w:left="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создание условий для овладения культурными средствами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ind w:left="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организацию видов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способствующих развитию мышления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речи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</w:p>
    <w:p>
      <w:pPr>
        <w:ind w:left="780" w:right="12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общения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воображения и детского творчества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личностного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физического и художественно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эстетического развития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ind w:left="780" w:right="360" w:hanging="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поддержку спонтанной игры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ее обогащение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обеспечение игрового времени и пространства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ind w:left="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оценку индивидуального развития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20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взаимодействие с родителями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иными законными представителями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 вопросам образования ребенка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непосредственного вовлечения их в образовательную деятельность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рамках выполнения другой педагогической работы воспитатель обязан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ind w:right="30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2.7.1.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планировать и организовывать жизнедеятельность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их воспитание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готовить их к обучению в школе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420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2.7.2.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совместно с медицинскими работниками обеспечивать сохранение и укрепление здоровья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проводить мероприятия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способствующие их психофизическому развитию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отвечать за их жизнь и здоровье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2.7.3.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организовывать выполнение детьми режима дня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2.7.4.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организовывать работу детей по самообслуживанию с учетом их возраста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2.7.5.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осуществлять гигиенический уход за детьми раннего возраста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2.7.6.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проводить работу по профилактике отклоняющегося поведения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вредных привычек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1120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2.7.7.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работать в соответствии с образовательной программой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контакте с другими педагогическими работниками ДОО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2.7.8.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осуществлять наблюдение за поведением детей в период адаптации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2.7.9.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регулярно информировать руководящих работников ДОО о состоянии здоровья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2.7.10.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составлять ежемесячно табель посещаемости детей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.</w:t>
      </w: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ind w:right="44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2.8.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 организации режима дня и воспитательно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образовательного процесса воспитатель обязан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осуществлять ежедневный утренний прием обучающихся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б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)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опрашивать родителей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иных законных представителей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)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о состоянии здоровья обучающихся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ind w:right="88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организовывать проведение термометрии при наличии соответствующих показаний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наличие катаральных явлений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явлений интоксикации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1180"/>
        <w:spacing w:after="0" w:line="5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изолировать заболевших в течение дня обучающихся от здоровых обучающихся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организовывать прием пищи и дневной сон обучающихся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ectPr>
          <w:pgSz w:w="11900" w:h="16839" w:orient="portrait"/>
          <w:cols w:equalWidth="0" w:num="1">
            <w:col w:w="9040"/>
          </w:cols>
          <w:pgMar w:left="1440" w:top="1421" w:right="1427" w:bottom="861" w:gutter="0" w:footer="0" w:header="0"/>
        </w:sectPr>
      </w:pPr>
    </w:p>
    <w:bookmarkStart w:id="11" w:name="page12"/>
    <w:bookmarkEnd w:id="11"/>
    <w:p>
      <w:pPr>
        <w:ind w:right="247"/>
        <w:spacing w:after="0" w:line="2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2.9.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 реализации образовательной программы воспитатель обязан соблюдать установленную длительность непрерывной образовательной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которая не может превышать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3727"/>
        <w:spacing w:after="0" w:line="53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для детей раннего возраста от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1,5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3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лет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– 10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минут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б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для детей от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3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4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лет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– 15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минут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для детей от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4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5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лет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– 20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минут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для детей от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5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6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лет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– 25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минут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для детей от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6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7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лет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– 30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минут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right="607"/>
        <w:spacing w:after="0" w:line="29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2.10.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При реализации образовательной программы воспитатель обязан соблюдать установленные максимально допустимые объемы образовательной нагрузки в том числе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:</w:t>
      </w:r>
    </w:p>
    <w:p>
      <w:pPr>
        <w:spacing w:after="0" w:line="18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младшей группе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 более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30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минут в первой половине дня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средней группе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 более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40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минут в первой половине дня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старшей группе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 более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45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минут в первой половине дня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подготовительной группе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 более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90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минут в первой половине дня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для детей старшего дошкольного возраста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 более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30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минут во второй половине дня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ind w:left="220" w:hanging="220"/>
        <w:spacing w:after="0"/>
        <w:tabs>
          <w:tab w:leader="none" w:pos="220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Права</w:t>
      </w: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имеет право на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54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заключение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изменение и расторжение трудового договора в порядке и на условиях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которые установлены ТК РФ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иными федеральными законами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предоставление ему работы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обусловленной трудовым договором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ind w:right="30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своевременную и в полном объеме выплату заработной платы в соответствии со своей квалификацией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сложностью труда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количеством и качеством выполненной работы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10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отдых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обеспечиваемый установлением сокращенного рабочего времени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предоставлением еженедельных выходных дней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нерабочих праздничных дней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оплачиваемых ежегодных отпусков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12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подготовку и дополнительное профессиональное образование в порядке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установленном ТК РФ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иными федеральными законами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том числе дополнительное профессиональное образование по профилю педагогической деятельности не реже чем один раз в три года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объединение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включая право на создание профессиональных организаций</w:t>
      </w:r>
    </w:p>
    <w:p>
      <w:pPr>
        <w:ind w:right="38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профессиональных союзов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 вступление в них для защиты своих трудовых прав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свобод и законных интересов в формах и в порядке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которые установлены законодательством РФ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30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участие в управлении организацией в предусмотренных ТК РФ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иными федеральными законами и коллективным договором формах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ectPr>
          <w:pgSz w:w="11900" w:h="16839" w:orient="portrait"/>
          <w:cols w:equalWidth="0" w:num="1">
            <w:col w:w="9027"/>
          </w:cols>
          <w:pgMar w:left="1440" w:top="1422" w:right="1440" w:bottom="836" w:gutter="0" w:footer="0" w:header="0"/>
        </w:sectPr>
      </w:pPr>
    </w:p>
    <w:bookmarkStart w:id="12" w:name="page13"/>
    <w:bookmarkEnd w:id="12"/>
    <w:p>
      <w:pPr>
        <w:ind w:right="27"/>
        <w:spacing w:after="0" w:line="2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3.1.8.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ведение коллективных переговоров и заключение коллективных договоров и соглашений через своих представителей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а также на информацию о выполнении коллективного договора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соглашений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52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3.1.9.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защиту своих трудовых прав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свобод и законных интересов всеми не запрещенными законом способами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136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3.1.10.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разрешение индивидуальных и коллективных трудовых споров в порядке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установленном ТК РФ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иными федеральными законами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12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3.1.11.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возмещение вреда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причиненного ему в связи с исполнением трудовых обязанностей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 компенсацию морального вреда в порядке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установленном ТК РФ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иными федеральными законами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58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3.1.12.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обязательное социальное страхование в случаях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предусмотренных федеральными законами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42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имеет право на обеспечение защиты персональных данных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хранящихся у работодателя в том числе на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3.2.1.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полную информацию о его персональных данных и обработке этих данных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3.2.2.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свободный бесплатный доступ к своим персональным данным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включая право на получение копий любой записи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содержащей персональные данные работника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за исключением случаев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предусмотренных федеральным законом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3.2.3.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определение своих представителей для защиты своих персональных данных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22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3.2.4.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доступ к медицинской документации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отражающей состояние его здоровья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 помощью медицинского работника по его выбору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52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3.2.5.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требование об исключении или исправлении неверных или неполных персональных данных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а также данных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обработанных с нарушением требований ТК РФ или иного федерального закона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3.2.6.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подачу в письменной форме заявления с соответствующим обоснованием работодателю</w:t>
      </w:r>
    </w:p>
    <w:p>
      <w:pPr>
        <w:ind w:right="1307"/>
        <w:spacing w:after="0" w:line="274" w:lineRule="auto"/>
        <w:tabs>
          <w:tab w:leader="none" w:pos="166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своем несогласии в случае отказа работодателя от исключения или исправления персональных данных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3.2.7.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дополнение собственной точкой зрения персональных данных оценочного характера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jc w:val="both"/>
        <w:ind w:right="64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3.2.8.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требование об извещении работодателем всех лиц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которым ранее были сообщены неверные или неполные персональные данные работника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обо всех произведенных в них исключениях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исправлениях или дополнениях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26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3.2.9.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обжалование в суд любых неправомерных действий или бездействия работодателя при обработке и защите его персональных данных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26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имеет право в случае задержки выплаты заработной платы на срок более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15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дней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известив работодателя в письменной форме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приостановить работу на весь период до выплаты задержанной суммы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ectPr>
          <w:pgSz w:w="11900" w:h="16839" w:orient="portrait"/>
          <w:cols w:equalWidth="0" w:num="1">
            <w:col w:w="9027"/>
          </w:cols>
          <w:pgMar w:left="1440" w:top="1422" w:right="1440" w:bottom="1440" w:gutter="0" w:footer="0" w:header="0"/>
        </w:sectPr>
      </w:pPr>
    </w:p>
    <w:bookmarkStart w:id="13" w:name="page14"/>
    <w:bookmarkEnd w:id="13"/>
    <w:p>
      <w:pPr>
        <w:ind w:right="387"/>
        <w:spacing w:after="0" w:line="2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предусмотренном действующим законодательством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34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имеет право на труд в условиях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отвечающих требованиям охраны труда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том числе право на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32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3.5.1.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рабочее место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соответствующее государственным нормативным требованиям охраны труда и условиям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предусмотренным коллективным договором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94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3.5.2.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обязательное социальное страхование от несчастных случаев на производстве и профессиональных заболеваний в соответствии с федеральным законом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247"/>
        <w:spacing w:after="0" w:line="24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3.5.3.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получение полной достоверной информации от работодателя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соответствующих государственных органов и общественных организаций об условиях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требованиях и охране труда на рабочем месте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включая реализацию прав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предоставленных законодательством о специальной оценке условий труда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 существующем риске повреждения здоровья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а также о мерах по защите от воздействия вредных 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или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опасных производственных факторов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9" w:lineRule="exact"/>
        <w:rPr>
          <w:sz w:val="20"/>
          <w:szCs w:val="20"/>
          <w:color w:val="auto"/>
        </w:rPr>
      </w:pPr>
    </w:p>
    <w:p>
      <w:pPr>
        <w:jc w:val="both"/>
        <w:ind w:right="18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3.5.4.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отказ от выполнения работ в случае возникновения опасности для его жизни и здоровья вследствие нарушения требований охраны труда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за исключением случаев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предусмотренных федеральными законами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до устранения такой опасности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64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3.5.5.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обеспечение средствами индивидуальной и коллективной защиты в соответствии с требованиями охраны труда за счет средств работодателя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3.5.6.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обучение безопасным методам и приемам труда за счет средств работодателя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32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3.5.7.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147"/>
        <w:spacing w:after="0" w:line="25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3.5.8.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запрос о проведении проверки условий и охраны труда на его рабочем месте федеральным органом исполнительной власти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уполномоченным на осуществление федерального государственного надзора за соблюдением трудового законодательства и иных нормативных правовых актов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содержащих нормы трудового права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другими федеральными органами исполнительной власти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осуществляющими государственный контроль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надзор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)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в установленной сфере деятельности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органами исполнительной власти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осуществляющими государственную экспертизу условий труда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а также органами профсоюзного контроля за соблюдением трудового законодательства и иных актов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содержащих нормы трудового права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227" w:lineRule="exact"/>
        <w:rPr>
          <w:sz w:val="20"/>
          <w:szCs w:val="20"/>
          <w:color w:val="auto"/>
        </w:rPr>
      </w:pPr>
    </w:p>
    <w:p>
      <w:pPr>
        <w:ind w:right="207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3.5.9.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обращение в органы государственной власти РФ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органы государственной власти субъектов РФ и органы местного самоуправления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 работодателю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объединения работодателей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а также в профессиональные союзы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их объединения и иные уполномоченные работниками представительные органы по вопросам охраны труда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ind w:right="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3.5.10.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личное участие или участие через своих представителей в рассмотрении вопросов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связанных с обеспечением безопасных условий труда на его рабочем месте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и в расследовании происшедшего с ним несчастного случая на производстве или профессионального заболевания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212" w:lineRule="exact"/>
        <w:rPr>
          <w:sz w:val="20"/>
          <w:szCs w:val="20"/>
          <w:color w:val="auto"/>
        </w:rPr>
      </w:pPr>
    </w:p>
    <w:p>
      <w:pPr>
        <w:ind w:right="16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3.5.11.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внеочередной медицинский осмотр в соответствии с медицинскими рекомендациями с сохранением за ним места работы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должности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 среднего заработка во время прохождения указанного медицинского осмотра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ectPr>
          <w:pgSz w:w="11900" w:h="16839" w:orient="portrait"/>
          <w:cols w:equalWidth="0" w:num="1">
            <w:col w:w="9027"/>
          </w:cols>
          <w:pgMar w:left="1440" w:top="1422" w:right="1440" w:bottom="1440" w:gutter="0" w:footer="0" w:header="0"/>
        </w:sectPr>
      </w:pPr>
    </w:p>
    <w:bookmarkStart w:id="14" w:name="page15"/>
    <w:bookmarkEnd w:id="14"/>
    <w:p>
      <w:pPr>
        <w:ind w:right="107"/>
        <w:spacing w:after="0" w:line="2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3.5.12.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гарантии и компенсации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установленные в соответствии с ТК РФ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коллективным договором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соглашением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локальным нормативным актом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трудовым договором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если он занят на работах с вредными 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или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опасными условиями труда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7"/>
        <w:spacing w:after="0" w:line="24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имеет право в целях самозащиты трудовых прав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известив работодателя или своего непосредственного руководителя либо иного представителя работодателя в письменной форме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отказаться от выполнения работы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 предусмотренной трудовым договором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а также отказаться от выполнения работы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которая непосредственно угрожает его жизни и здоровью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за исключением случаев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предусмотренных ТК РФ и иными федеральными законами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39" w:lineRule="exact"/>
        <w:rPr>
          <w:sz w:val="20"/>
          <w:szCs w:val="20"/>
          <w:color w:val="auto"/>
        </w:rPr>
      </w:pPr>
    </w:p>
    <w:p>
      <w:pPr>
        <w:ind w:right="22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имеет право на обращение в комиссию по трудовым спорам и рассмотрение его заявления в десятидневный срок со дня его подачи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3.8.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имеет право на забастовку в порядке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предусмотренном законодательством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3.9.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имеет право на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58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3.9.1.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свободу выражения своего мнения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свободу от вмешательства в профессиональную деятельность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28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3.9.2.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свободу выбора и использования педагогически обоснованных форм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средств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методов обучения и воспитания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72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3.9.3.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творческую инициативу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разработку и применение авторских программ и методов обучения и воспитания в пределах реализуемой образовательной программы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3.9.4.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выбор учебных пособий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материалов и иных средств обучения и воспитания в соответствии с образовательной программой и в порядке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установленном законодательством об образовании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3.9.5.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участие в разработке образовательных программ и их компонентов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147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3.9.6.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осуществление научной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научно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технической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творческой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исследовательской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участие в экспериментальной и международной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разработках и во внедрении инноваций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67"/>
        <w:spacing w:after="0" w:line="2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3.9.7.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бесплатное пользование библиотеками и информационными ресурсами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а также доступ в порядке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установленном локальными нормативными актами ДОО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 информационно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телекоммуникационным сетям и базам данных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учебным и методическим материалам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музейным фондам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материально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техническим средствам обеспечения образовательной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необходимым для качественного осуществления педагогической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научной или исследовательской деятельности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42" w:lineRule="exact"/>
        <w:rPr>
          <w:sz w:val="20"/>
          <w:szCs w:val="20"/>
          <w:color w:val="auto"/>
        </w:rPr>
      </w:pPr>
    </w:p>
    <w:p>
      <w:pPr>
        <w:ind w:right="7"/>
        <w:spacing w:after="0" w:line="29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3.9.8.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бесплатное пользование образовательными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методическими и научными услугами ДОО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 порядке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установленном законодательством РФ или локальными нормативными актами ДОО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186" w:lineRule="exact"/>
        <w:rPr>
          <w:sz w:val="20"/>
          <w:szCs w:val="20"/>
          <w:color w:val="auto"/>
        </w:rPr>
      </w:pPr>
    </w:p>
    <w:p>
      <w:pPr>
        <w:ind w:right="6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3.9.9.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участие в управлении ДОО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том числе в коллегиальных органах управления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порядке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установленном уставом ДОО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26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3.9.10.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участие в обсуждении вопросов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относящихся к деятельности ДОО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том числе через органы управления и общественные организации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ectPr>
          <w:pgSz w:w="11900" w:h="16839" w:orient="portrait"/>
          <w:cols w:equalWidth="0" w:num="1">
            <w:col w:w="9027"/>
          </w:cols>
          <w:pgMar w:left="1440" w:top="1422" w:right="1440" w:bottom="1440" w:gutter="0" w:footer="0" w:header="0"/>
        </w:sectPr>
      </w:pPr>
    </w:p>
    <w:bookmarkStart w:id="15" w:name="page16"/>
    <w:bookmarkEnd w:id="15"/>
    <w:p>
      <w:pPr>
        <w:ind w:right="162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3.9.11.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обращение в комиссию по урегулированию споров между участниками образовательных отношений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82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3.9.12.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защиту профессиональной чести и достоинства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на справедливое и объективное расследование нарушения норм профессиональной этики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3.10.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 имеет право на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64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3.10.1.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сокращенную продолжительность рабочего времени в порядке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предусмотренном законодательством РФ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right="16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3.10.2.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ежегодный основной удлиненный оплачиваемый отпуск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продолжительность которого определяется Правительством РФ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767"/>
        <w:spacing w:after="0" w:line="29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3.10.3.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длительный отпуск сроком до одного года не реже чем через каждые десять лет непрерывной педагогической работы в порядке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установленном законодательством РФ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187" w:lineRule="exact"/>
        <w:rPr>
          <w:sz w:val="20"/>
          <w:szCs w:val="20"/>
          <w:color w:val="auto"/>
        </w:rPr>
      </w:pPr>
    </w:p>
    <w:p>
      <w:pPr>
        <w:ind w:right="88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3.10.4.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досрочное назначение страховой пенсии по старости в порядке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установленном законодательством РФ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54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3.10.5.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иные трудовые права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меры социальной поддержки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установленные федеральными законами и законодательными актами регионального уровня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ind w:left="220" w:hanging="220"/>
        <w:spacing w:after="0"/>
        <w:tabs>
          <w:tab w:leader="none" w:pos="220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Ответственность</w:t>
      </w: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ind w:right="87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4.1.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Воспитатель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соответствии с законодательством РФ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может быть подвергнут следующим видам ответственности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left="720" w:right="6487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дисциплинарной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материальной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административной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ind w:left="720" w:right="6207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гражданско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правовой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уголовной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sectPr>
      <w:pgSz w:w="11900" w:h="16839" w:orient="portrait"/>
      <w:cols w:equalWidth="0" w:num="1">
        <w:col w:w="9027"/>
      </w:cols>
      <w:pgMar w:left="1440" w:top="1422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41B71EFB"/>
    <w:multiLevelType w:val="hybridMultilevel"/>
    <w:lvl w:ilvl="0">
      <w:lvlJc w:val="left"/>
      <w:lvlText w:val=" "/>
      <w:numFmt w:val="bullet"/>
      <w:start w:val="1"/>
    </w:lvl>
  </w:abstractNum>
  <w:abstractNum w:abstractNumId="1">
    <w:nsid w:val="79E2A9E3"/>
    <w:multiLevelType w:val="hybridMultilevel"/>
    <w:lvl w:ilvl="0">
      <w:lvlJc w:val="left"/>
      <w:lvlText w:val=" "/>
      <w:numFmt w:val="bullet"/>
      <w:start w:val="1"/>
    </w:lvl>
  </w:abstractNum>
  <w:abstractNum w:abstractNumId="2">
    <w:nsid w:val="7545E146"/>
    <w:multiLevelType w:val="hybridMultilevel"/>
    <w:lvl w:ilvl="0">
      <w:lvlJc w:val="left"/>
      <w:lvlText w:val="%1."/>
      <w:numFmt w:val="decimal"/>
      <w:start w:val="2"/>
    </w:lvl>
  </w:abstractNum>
  <w:abstractNum w:abstractNumId="3">
    <w:nsid w:val="515F007C"/>
    <w:multiLevelType w:val="hybridMultilevel"/>
    <w:lvl w:ilvl="0">
      <w:lvlJc w:val="left"/>
      <w:lvlText w:val="и"/>
      <w:numFmt w:val="bullet"/>
      <w:start w:val="1"/>
    </w:lvl>
  </w:abstractNum>
  <w:abstractNum w:abstractNumId="4">
    <w:nsid w:val="5BD062C2"/>
    <w:multiLevelType w:val="hybridMultilevel"/>
    <w:lvl w:ilvl="0">
      <w:lvlJc w:val="left"/>
      <w:lvlText w:val=" "/>
      <w:numFmt w:val="bullet"/>
      <w:start w:val="1"/>
    </w:lvl>
  </w:abstractNum>
  <w:abstractNum w:abstractNumId="5">
    <w:nsid w:val="12200854"/>
    <w:multiLevelType w:val="hybridMultilevel"/>
    <w:lvl w:ilvl="0">
      <w:lvlJc w:val="left"/>
      <w:lvlText w:val=" "/>
      <w:numFmt w:val="bullet"/>
      <w:start w:val="1"/>
    </w:lvl>
  </w:abstractNum>
  <w:abstractNum w:abstractNumId="6">
    <w:nsid w:val="4DB127F8"/>
    <w:multiLevelType w:val="hybridMultilevel"/>
    <w:lvl w:ilvl="0">
      <w:lvlJc w:val="left"/>
      <w:lvlText w:val=" 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7">
    <w:nsid w:val="216231B"/>
    <w:multiLevelType w:val="hybridMultilevel"/>
    <w:lvl w:ilvl="0">
      <w:lvlJc w:val="left"/>
      <w:lvlText w:val=" "/>
      <w:numFmt w:val="bullet"/>
      <w:start w:val="1"/>
    </w:lvl>
  </w:abstractNum>
  <w:abstractNum w:abstractNumId="8">
    <w:nsid w:val="1F16E9E8"/>
    <w:multiLevelType w:val="hybridMultilevel"/>
    <w:lvl w:ilvl="0">
      <w:lvlJc w:val="left"/>
      <w:lvlText w:val=" "/>
      <w:numFmt w:val="bullet"/>
      <w:start w:val="1"/>
    </w:lvl>
  </w:abstractNum>
  <w:abstractNum w:abstractNumId="9">
    <w:nsid w:val="1190CDE7"/>
    <w:multiLevelType w:val="hybridMultilevel"/>
    <w:lvl w:ilvl="0">
      <w:lvlJc w:val="left"/>
      <w:lvlText w:val="%1."/>
      <w:numFmt w:val="decimal"/>
      <w:start w:val="3"/>
    </w:lvl>
  </w:abstractNum>
  <w:abstractNum w:abstractNumId="10">
    <w:nsid w:val="66EF438D"/>
    <w:multiLevelType w:val="hybridMultilevel"/>
    <w:lvl w:ilvl="0">
      <w:lvlJc w:val="left"/>
      <w:lvlText w:val="о"/>
      <w:numFmt w:val="bullet"/>
      <w:start w:val="1"/>
    </w:lvl>
  </w:abstractNum>
  <w:abstractNum w:abstractNumId="11">
    <w:nsid w:val="140E0F76"/>
    <w:multiLevelType w:val="hybridMultilevel"/>
    <w:lvl w:ilvl="0">
      <w:lvlJc w:val="left"/>
      <w:lvlText w:val="%1."/>
      <w:numFmt w:val="decimal"/>
      <w:start w:val="4"/>
    </w:lvl>
  </w:abstractNum>
  <w:abstractNum w:abstractNumId="12">
    <w:nsid w:val="3352255A"/>
    <w:multiLevelType w:val="hybridMultilevel"/>
    <w:lvl w:ilvl="0">
      <w:lvlJc w:val="left"/>
      <w:lvlText w:val=" 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Relationship Id="rId12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2025-03-19T08:29:20Z</dcterms:created>
  <dcterms:modified xsi:type="dcterms:W3CDTF">2025-03-19T08:29:20Z</dcterms:modified>
</cp:coreProperties>
</file>